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89" w:rsidRPr="006C7C89" w:rsidRDefault="006C7C89" w:rsidP="006C7C89">
      <w:pPr>
        <w:spacing w:after="200" w:line="276" w:lineRule="auto"/>
        <w:rPr>
          <w:rFonts w:eastAsiaTheme="minorHAnsi"/>
          <w:sz w:val="22"/>
          <w:szCs w:val="22"/>
          <w:lang w:eastAsia="en-US"/>
        </w:rPr>
      </w:pPr>
      <w:r>
        <w:rPr>
          <w:rFonts w:eastAsiaTheme="minorHAnsi"/>
          <w:sz w:val="22"/>
          <w:szCs w:val="22"/>
          <w:lang w:eastAsia="en-US"/>
        </w:rPr>
        <w:t>FRANCESCO CAROFIGLIO – L’ESTATE DELL’INCANTO</w:t>
      </w:r>
    </w:p>
    <w:p w:rsidR="006C7C89" w:rsidRDefault="006C7C89" w:rsidP="006C7C89">
      <w:pPr>
        <w:spacing w:after="200" w:line="276" w:lineRule="auto"/>
        <w:rPr>
          <w:rFonts w:eastAsiaTheme="minorHAnsi"/>
          <w:i/>
          <w:sz w:val="22"/>
          <w:szCs w:val="22"/>
          <w:lang w:eastAsia="en-US"/>
        </w:rPr>
      </w:pPr>
    </w:p>
    <w:p w:rsidR="006C7C89" w:rsidRPr="00E52EF9" w:rsidRDefault="006C7C89" w:rsidP="006C7C89">
      <w:pPr>
        <w:spacing w:after="200" w:line="276" w:lineRule="auto"/>
        <w:rPr>
          <w:rFonts w:eastAsiaTheme="minorHAnsi"/>
          <w:i/>
          <w:sz w:val="22"/>
          <w:szCs w:val="22"/>
          <w:lang w:eastAsia="en-US"/>
        </w:rPr>
      </w:pPr>
      <w:r w:rsidRPr="00E52EF9">
        <w:rPr>
          <w:rFonts w:eastAsiaTheme="minorHAnsi"/>
          <w:i/>
          <w:sz w:val="22"/>
          <w:szCs w:val="22"/>
          <w:lang w:eastAsia="en-US"/>
        </w:rPr>
        <w:t xml:space="preserve">Forse sto solo cercando una traccia che mi riporti alla stagione breve della nostra famiglia felice. Non lo so. Ma nell’estate del 1939 mi sembrava che tutto fosse in armonia, mentre preparavamo i bagagli per la villeggiatura. Partivamo per la campagna. </w:t>
      </w:r>
    </w:p>
    <w:p w:rsidR="006C7C89" w:rsidRPr="00E52EF9" w:rsidRDefault="006C7C89" w:rsidP="006C7C89">
      <w:pPr>
        <w:spacing w:after="200" w:line="276" w:lineRule="auto"/>
        <w:rPr>
          <w:rFonts w:eastAsiaTheme="minorHAnsi"/>
          <w:i/>
          <w:sz w:val="22"/>
          <w:szCs w:val="22"/>
          <w:lang w:eastAsia="en-US"/>
        </w:rPr>
      </w:pPr>
      <w:r w:rsidRPr="00E52EF9">
        <w:rPr>
          <w:rFonts w:eastAsiaTheme="minorHAnsi"/>
          <w:i/>
          <w:sz w:val="22"/>
          <w:szCs w:val="22"/>
          <w:lang w:eastAsia="en-US"/>
        </w:rPr>
        <w:t>E invece era la fuga. Lo avrei scoperto solo più tardi.</w:t>
      </w:r>
    </w:p>
    <w:p w:rsidR="006C7C89" w:rsidRPr="00E52EF9" w:rsidRDefault="006C7C89" w:rsidP="006C7C89">
      <w:pPr>
        <w:spacing w:after="200" w:line="276" w:lineRule="auto"/>
        <w:rPr>
          <w:rFonts w:eastAsiaTheme="minorHAnsi"/>
          <w:sz w:val="22"/>
          <w:szCs w:val="22"/>
          <w:lang w:eastAsia="en-US"/>
        </w:rPr>
      </w:pPr>
    </w:p>
    <w:p w:rsidR="006C7C89" w:rsidRPr="00E52EF9" w:rsidRDefault="006C7C89" w:rsidP="006C7C89">
      <w:pPr>
        <w:jc w:val="both"/>
        <w:rPr>
          <w:rFonts w:eastAsiaTheme="minorHAnsi"/>
          <w:b/>
          <w:lang w:eastAsia="en-US"/>
        </w:rPr>
      </w:pPr>
      <w:r w:rsidRPr="00E52EF9">
        <w:rPr>
          <w:rFonts w:eastAsiaTheme="minorHAnsi"/>
          <w:b/>
          <w:lang w:eastAsia="en-US"/>
        </w:rPr>
        <w:t>Francesco Carofiglio ci conduce per mano all’ultima estate di innocenza. Ma lo fa con ciò che maggiormente contraddistingue la sua poetica, la fragilità incorruttibile del ricordo e lo sguardo innocente di chi può ancora essere salvato.</w:t>
      </w:r>
    </w:p>
    <w:p w:rsidR="006C7C89" w:rsidRPr="00E52EF9" w:rsidRDefault="006C7C89" w:rsidP="006C7C89">
      <w:pPr>
        <w:rPr>
          <w:rFonts w:eastAsiaTheme="minorHAnsi"/>
          <w:b/>
          <w:lang w:eastAsia="en-US"/>
        </w:rPr>
      </w:pPr>
    </w:p>
    <w:p w:rsidR="006C7C89" w:rsidRPr="00E52EF9" w:rsidRDefault="006C7C89" w:rsidP="006C7C89">
      <w:pPr>
        <w:rPr>
          <w:rFonts w:eastAsiaTheme="minorHAnsi"/>
          <w:lang w:eastAsia="en-US"/>
        </w:rPr>
      </w:pPr>
    </w:p>
    <w:p w:rsidR="006C7C89" w:rsidRPr="00E52EF9" w:rsidRDefault="006C7C89" w:rsidP="006C7C89">
      <w:pPr>
        <w:jc w:val="both"/>
        <w:rPr>
          <w:rFonts w:eastAsiaTheme="minorHAnsi"/>
          <w:lang w:eastAsia="en-US"/>
        </w:rPr>
      </w:pPr>
      <w:r w:rsidRPr="00E52EF9">
        <w:rPr>
          <w:rFonts w:eastAsiaTheme="minorHAnsi"/>
          <w:lang w:eastAsia="en-US"/>
        </w:rPr>
        <w:t xml:space="preserve">È l’estate del 1939, Miranda ha nove anni e il mondo è sull’orlo dell’abisso. </w:t>
      </w:r>
    </w:p>
    <w:p w:rsidR="006C7C89" w:rsidRPr="00E52EF9" w:rsidRDefault="006C7C89" w:rsidP="006C7C89">
      <w:pPr>
        <w:jc w:val="both"/>
        <w:rPr>
          <w:rFonts w:eastAsiaTheme="minorHAnsi"/>
          <w:lang w:eastAsia="en-US"/>
        </w:rPr>
      </w:pPr>
      <w:r w:rsidRPr="00E52EF9">
        <w:rPr>
          <w:rFonts w:eastAsiaTheme="minorHAnsi"/>
          <w:lang w:eastAsia="en-US"/>
        </w:rPr>
        <w:t>Ma lei non lo sa. Quell’estate sarà la più bella della sua vita.</w:t>
      </w:r>
    </w:p>
    <w:p w:rsidR="006C7C89" w:rsidRPr="00E52EF9" w:rsidRDefault="006C7C89" w:rsidP="006C7C89">
      <w:pPr>
        <w:jc w:val="both"/>
        <w:rPr>
          <w:rFonts w:eastAsiaTheme="minorHAnsi"/>
          <w:lang w:eastAsia="en-US"/>
        </w:rPr>
      </w:pPr>
      <w:r w:rsidRPr="00E52EF9">
        <w:rPr>
          <w:rFonts w:eastAsiaTheme="minorHAnsi"/>
          <w:lang w:eastAsia="en-US"/>
        </w:rPr>
        <w:t>Miranda parte con sua madre da Firenze per raggiungere Villa Ada, la casa del nonno paterno, il marchese Ugo Soderini, sulle colline pistoiesi. Suo padre è altrove.</w:t>
      </w:r>
    </w:p>
    <w:p w:rsidR="006C7C89" w:rsidRPr="00E52EF9" w:rsidRDefault="006C7C89" w:rsidP="006C7C89">
      <w:pPr>
        <w:jc w:val="both"/>
        <w:rPr>
          <w:rFonts w:eastAsiaTheme="minorHAnsi"/>
          <w:lang w:eastAsia="en-US"/>
        </w:rPr>
      </w:pPr>
      <w:r w:rsidRPr="00E52EF9">
        <w:rPr>
          <w:rFonts w:eastAsiaTheme="minorHAnsi"/>
          <w:lang w:eastAsia="en-US"/>
        </w:rPr>
        <w:t>La cascina del nonno, la campagna lussureggiante e il bos</w:t>
      </w:r>
      <w:r w:rsidR="00966132">
        <w:rPr>
          <w:rFonts w:eastAsiaTheme="minorHAnsi"/>
          <w:lang w:eastAsia="en-US"/>
        </w:rPr>
        <w:t>co misterioso che la circondano</w:t>
      </w:r>
      <w:r w:rsidRPr="00E52EF9">
        <w:rPr>
          <w:rFonts w:eastAsiaTheme="minorHAnsi"/>
          <w:lang w:eastAsia="en-US"/>
        </w:rPr>
        <w:t xml:space="preserve"> sono il teatro perfetto per le avventure spericolate insieme con Lapo, il figlio del fattore, le scorribande in bicicletta, le prove di coraggio, le scoperte pericolose, i balli paesani, il primo, innocente bacio. </w:t>
      </w:r>
    </w:p>
    <w:p w:rsidR="006C7C89" w:rsidRPr="00E52EF9" w:rsidRDefault="006C7C89" w:rsidP="006C7C89">
      <w:pPr>
        <w:jc w:val="both"/>
        <w:rPr>
          <w:rFonts w:eastAsiaTheme="minorHAnsi"/>
          <w:lang w:eastAsia="en-US"/>
        </w:rPr>
      </w:pPr>
      <w:r w:rsidRPr="00E52EF9">
        <w:rPr>
          <w:rFonts w:eastAsiaTheme="minorHAnsi"/>
          <w:lang w:eastAsia="en-US"/>
        </w:rPr>
        <w:t xml:space="preserve">Ma il bosco è anche il luogo abitato dalle creature parlanti che l’anima di bambina vede o crede di vedere. E la foresta compare sempre, e misteriosamente, nei quadri del nonno, chiusi nel laboratorio che nessuno ha il permesso di visitare. </w:t>
      </w:r>
    </w:p>
    <w:p w:rsidR="006C7C89" w:rsidRPr="00E52EF9" w:rsidRDefault="006C7C89" w:rsidP="006C7C89">
      <w:pPr>
        <w:jc w:val="both"/>
        <w:rPr>
          <w:rFonts w:eastAsiaTheme="minorHAnsi"/>
          <w:lang w:eastAsia="en-US"/>
        </w:rPr>
      </w:pPr>
      <w:r w:rsidRPr="00E52EF9">
        <w:rPr>
          <w:rFonts w:eastAsiaTheme="minorHAnsi"/>
          <w:lang w:eastAsia="en-US"/>
        </w:rPr>
        <w:t xml:space="preserve">C’è come una luce magica che rischiara quella porzione di mondo. Miranda, ormai novantenne, ce la racconta, fendendo le nebbie della memoria. Tornare a quei giorni, a quella bambina ignara, che ancora non ha visto, vissuto, sofferto, perduto è più che una consolazione, è una medicina, un antidoto. Perché </w:t>
      </w:r>
      <w:r w:rsidRPr="00E52EF9">
        <w:rPr>
          <w:rFonts w:eastAsiaTheme="minorHAnsi"/>
          <w:i/>
          <w:lang w:eastAsia="en-US"/>
        </w:rPr>
        <w:t>la saggezza non esiste, non esiste vecchiezza, e forse nemmeno la morte</w:t>
      </w:r>
      <w:r w:rsidRPr="00E52EF9">
        <w:rPr>
          <w:rFonts w:eastAsiaTheme="minorHAnsi"/>
          <w:lang w:eastAsia="en-US"/>
        </w:rPr>
        <w:t>.</w:t>
      </w:r>
    </w:p>
    <w:p w:rsidR="006C7C89" w:rsidRPr="00E52EF9" w:rsidRDefault="006C7C89" w:rsidP="006C7C89">
      <w:pPr>
        <w:rPr>
          <w:rFonts w:eastAsiaTheme="minorHAnsi"/>
          <w:sz w:val="28"/>
          <w:szCs w:val="28"/>
          <w:lang w:eastAsia="en-US"/>
        </w:rPr>
      </w:pPr>
    </w:p>
    <w:p w:rsidR="006C7C89" w:rsidRPr="00E52EF9" w:rsidRDefault="006C7C89" w:rsidP="006C7C89">
      <w:pPr>
        <w:rPr>
          <w:rFonts w:eastAsiaTheme="minorHAnsi"/>
          <w:b/>
          <w:lang w:eastAsia="en-US"/>
        </w:rPr>
      </w:pPr>
      <w:r w:rsidRPr="00E52EF9">
        <w:rPr>
          <w:rFonts w:eastAsiaTheme="minorHAnsi"/>
          <w:b/>
          <w:lang w:eastAsia="en-US"/>
        </w:rPr>
        <w:t>Francesco Carofiglio</w:t>
      </w:r>
    </w:p>
    <w:p w:rsidR="006C7C89" w:rsidRPr="00E52EF9" w:rsidRDefault="006C7C89" w:rsidP="006C7C89">
      <w:pPr>
        <w:shd w:val="clear" w:color="auto" w:fill="FFFFFF"/>
        <w:spacing w:after="135"/>
        <w:rPr>
          <w:rFonts w:eastAsiaTheme="minorHAnsi"/>
          <w:color w:val="333333"/>
        </w:rPr>
      </w:pPr>
      <w:r w:rsidRPr="00E52EF9">
        <w:rPr>
          <w:rFonts w:eastAsiaTheme="minorHAnsi"/>
          <w:color w:val="333333"/>
        </w:rPr>
        <w:t xml:space="preserve">Scrittore, architetto e regista, è nato a Bari. Oltre a </w:t>
      </w:r>
      <w:r w:rsidRPr="00E52EF9">
        <w:rPr>
          <w:rFonts w:eastAsiaTheme="minorHAnsi"/>
          <w:i/>
          <w:iCs/>
          <w:color w:val="333333"/>
        </w:rPr>
        <w:t>L'estate del cane nero</w:t>
      </w:r>
      <w:r w:rsidRPr="00E52EF9">
        <w:rPr>
          <w:rFonts w:eastAsiaTheme="minorHAnsi"/>
          <w:color w:val="333333"/>
        </w:rPr>
        <w:t xml:space="preserve">, </w:t>
      </w:r>
      <w:r w:rsidRPr="00E52EF9">
        <w:rPr>
          <w:rFonts w:eastAsiaTheme="minorHAnsi"/>
          <w:i/>
          <w:iCs/>
          <w:color w:val="333333"/>
        </w:rPr>
        <w:t>Ritorno nella valle degli angeli</w:t>
      </w:r>
      <w:r w:rsidRPr="00E52EF9">
        <w:rPr>
          <w:rFonts w:eastAsiaTheme="minorHAnsi"/>
          <w:color w:val="333333"/>
        </w:rPr>
        <w:t xml:space="preserve"> e </w:t>
      </w:r>
      <w:r w:rsidRPr="00C61748">
        <w:rPr>
          <w:rFonts w:eastAsiaTheme="minorHAnsi"/>
          <w:i/>
          <w:iCs/>
          <w:color w:val="333333"/>
        </w:rPr>
        <w:t>Radiopirata</w:t>
      </w:r>
      <w:r w:rsidRPr="00E52EF9">
        <w:rPr>
          <w:rFonts w:eastAsiaTheme="minorHAnsi"/>
          <w:color w:val="333333"/>
        </w:rPr>
        <w:t xml:space="preserve"> (tutti usciti per Marsilio), ha pubblicato per BUR il romanzo </w:t>
      </w:r>
      <w:r w:rsidRPr="00E52EF9">
        <w:rPr>
          <w:rFonts w:eastAsiaTheme="minorHAnsi"/>
          <w:i/>
          <w:iCs/>
          <w:color w:val="333333"/>
        </w:rPr>
        <w:t xml:space="preserve">With or </w:t>
      </w:r>
      <w:proofErr w:type="spellStart"/>
      <w:r w:rsidRPr="00E52EF9">
        <w:rPr>
          <w:rFonts w:eastAsiaTheme="minorHAnsi"/>
          <w:i/>
          <w:iCs/>
          <w:color w:val="333333"/>
        </w:rPr>
        <w:t>without</w:t>
      </w:r>
      <w:proofErr w:type="spellEnd"/>
      <w:r w:rsidRPr="00E52EF9">
        <w:rPr>
          <w:rFonts w:eastAsiaTheme="minorHAnsi"/>
          <w:i/>
          <w:iCs/>
          <w:color w:val="333333"/>
        </w:rPr>
        <w:t xml:space="preserve"> </w:t>
      </w:r>
      <w:proofErr w:type="spellStart"/>
      <w:r w:rsidRPr="00E52EF9">
        <w:rPr>
          <w:rFonts w:eastAsiaTheme="minorHAnsi"/>
          <w:i/>
          <w:iCs/>
          <w:color w:val="333333"/>
        </w:rPr>
        <w:t>you</w:t>
      </w:r>
      <w:proofErr w:type="spellEnd"/>
      <w:r w:rsidRPr="00E52EF9">
        <w:rPr>
          <w:rFonts w:eastAsiaTheme="minorHAnsi"/>
          <w:color w:val="333333"/>
        </w:rPr>
        <w:t xml:space="preserve"> e per Rizzoli, in coppia con il fratello Gianrico, nel 2007 la graphic </w:t>
      </w:r>
      <w:proofErr w:type="spellStart"/>
      <w:r w:rsidRPr="00E52EF9">
        <w:rPr>
          <w:rFonts w:eastAsiaTheme="minorHAnsi"/>
          <w:color w:val="333333"/>
        </w:rPr>
        <w:t>novel</w:t>
      </w:r>
      <w:proofErr w:type="spellEnd"/>
      <w:r w:rsidRPr="00E52EF9">
        <w:rPr>
          <w:rFonts w:eastAsiaTheme="minorHAnsi"/>
          <w:color w:val="333333"/>
        </w:rPr>
        <w:t xml:space="preserve"> </w:t>
      </w:r>
      <w:r w:rsidRPr="00E52EF9">
        <w:rPr>
          <w:rFonts w:eastAsiaTheme="minorHAnsi"/>
          <w:i/>
          <w:iCs/>
          <w:color w:val="333333"/>
        </w:rPr>
        <w:t>Cacciatori nelle tenebre</w:t>
      </w:r>
      <w:r w:rsidRPr="00E52EF9">
        <w:rPr>
          <w:rFonts w:eastAsiaTheme="minorHAnsi"/>
          <w:color w:val="333333"/>
        </w:rPr>
        <w:t xml:space="preserve"> e nel 2014 </w:t>
      </w:r>
      <w:r w:rsidRPr="00E52EF9">
        <w:rPr>
          <w:rFonts w:eastAsiaTheme="minorHAnsi"/>
          <w:i/>
          <w:iCs/>
          <w:color w:val="333333"/>
        </w:rPr>
        <w:t>La casa nel bosco</w:t>
      </w:r>
      <w:r w:rsidRPr="00E52EF9">
        <w:rPr>
          <w:rFonts w:eastAsiaTheme="minorHAnsi"/>
          <w:color w:val="333333"/>
        </w:rPr>
        <w:t>. Per Piemme ha scritto </w:t>
      </w:r>
      <w:r w:rsidRPr="00E52EF9">
        <w:rPr>
          <w:rFonts w:eastAsiaTheme="minorHAnsi"/>
          <w:i/>
          <w:iCs/>
          <w:color w:val="333333"/>
        </w:rPr>
        <w:t>Wok</w:t>
      </w:r>
      <w:r w:rsidRPr="00E52EF9">
        <w:rPr>
          <w:rFonts w:eastAsiaTheme="minorHAnsi"/>
          <w:color w:val="333333"/>
        </w:rPr>
        <w:t> (2011), </w:t>
      </w:r>
      <w:r w:rsidRPr="00E52EF9">
        <w:rPr>
          <w:rFonts w:eastAsiaTheme="minorHAnsi"/>
          <w:i/>
          <w:iCs/>
          <w:color w:val="333333"/>
        </w:rPr>
        <w:t>Voglio vivere una volta sola</w:t>
      </w:r>
      <w:r w:rsidRPr="00E52EF9">
        <w:rPr>
          <w:rFonts w:eastAsiaTheme="minorHAnsi"/>
          <w:color w:val="333333"/>
        </w:rPr>
        <w:t> (2014), </w:t>
      </w:r>
      <w:r w:rsidRPr="00E52EF9">
        <w:rPr>
          <w:rFonts w:eastAsiaTheme="minorHAnsi"/>
          <w:i/>
          <w:iCs/>
          <w:color w:val="333333"/>
        </w:rPr>
        <w:t>Una specie di felicità</w:t>
      </w:r>
      <w:r w:rsidRPr="00E52EF9">
        <w:rPr>
          <w:rFonts w:eastAsiaTheme="minorHAnsi"/>
          <w:color w:val="333333"/>
        </w:rPr>
        <w:t> (2016) e </w:t>
      </w:r>
      <w:r w:rsidRPr="00E52EF9">
        <w:rPr>
          <w:rFonts w:eastAsiaTheme="minorHAnsi"/>
          <w:i/>
          <w:iCs/>
          <w:color w:val="333333"/>
        </w:rPr>
        <w:t xml:space="preserve">Il Maestro </w:t>
      </w:r>
      <w:r w:rsidRPr="00E52EF9">
        <w:rPr>
          <w:rFonts w:eastAsiaTheme="minorHAnsi"/>
          <w:color w:val="333333"/>
        </w:rPr>
        <w:t>(2017), ottenendo sempre un grande successo di pubblico e di critica.</w:t>
      </w:r>
      <w:r w:rsidR="00402ACF">
        <w:rPr>
          <w:rFonts w:eastAsiaTheme="minorHAnsi"/>
          <w:color w:val="333333"/>
        </w:rPr>
        <w:t xml:space="preserve"> </w:t>
      </w:r>
      <w:r w:rsidR="00402ACF" w:rsidRPr="00402ACF">
        <w:rPr>
          <w:rFonts w:eastAsiaTheme="minorHAnsi"/>
          <w:color w:val="333333"/>
        </w:rPr>
        <w:t>Nel 2018 per Il Battello a Vapore ha scritto</w:t>
      </w:r>
      <w:r w:rsidR="00402ACF">
        <w:rPr>
          <w:rFonts w:eastAsiaTheme="minorHAnsi"/>
          <w:color w:val="333333"/>
        </w:rPr>
        <w:t xml:space="preserve"> </w:t>
      </w:r>
      <w:r w:rsidR="00402ACF" w:rsidRPr="00402ACF">
        <w:rPr>
          <w:rFonts w:eastAsiaTheme="minorHAnsi"/>
          <w:i/>
          <w:iCs/>
          <w:color w:val="333333"/>
        </w:rPr>
        <w:t>Jonas e il Mondo Nero</w:t>
      </w:r>
      <w:r w:rsidR="00402ACF" w:rsidRPr="00402ACF">
        <w:rPr>
          <w:rFonts w:eastAsiaTheme="minorHAnsi"/>
          <w:color w:val="333333"/>
        </w:rPr>
        <w:t>, il suo primo romanzo per ragazzi.</w:t>
      </w:r>
    </w:p>
    <w:p w:rsidR="00D350BB" w:rsidRDefault="00D350BB">
      <w:bookmarkStart w:id="0" w:name="_GoBack"/>
      <w:bookmarkEnd w:id="0"/>
    </w:p>
    <w:sectPr w:rsidR="00D350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C89"/>
    <w:rsid w:val="00402ACF"/>
    <w:rsid w:val="006C7C89"/>
    <w:rsid w:val="00966132"/>
    <w:rsid w:val="00C61748"/>
    <w:rsid w:val="00D35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0525"/>
  <w15:docId w15:val="{9FDC09A4-50A0-4820-ACC7-63557D07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C7C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Edizioni Piemme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Lang</dc:creator>
  <cp:lastModifiedBy>Francesca Comandini</cp:lastModifiedBy>
  <cp:revision>4</cp:revision>
  <dcterms:created xsi:type="dcterms:W3CDTF">2019-07-08T09:07:00Z</dcterms:created>
  <dcterms:modified xsi:type="dcterms:W3CDTF">2019-09-04T07:52:00Z</dcterms:modified>
</cp:coreProperties>
</file>