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0E67" w14:textId="36B872D2" w:rsidR="00BB6F25" w:rsidRDefault="00BB6F25" w:rsidP="006E4F21">
      <w:pPr>
        <w:jc w:val="center"/>
      </w:pPr>
    </w:p>
    <w:p w14:paraId="310C32C0" w14:textId="4098D2F6" w:rsidR="006E4F21" w:rsidRDefault="006E4F21" w:rsidP="004F5197"/>
    <w:p w14:paraId="0FADABAE" w14:textId="5D66DB4E" w:rsidR="006662E7" w:rsidRPr="008F3D26" w:rsidRDefault="00CE370A" w:rsidP="008F3D26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8116" wp14:editId="02677AA2">
                <wp:simplePos x="0" y="0"/>
                <wp:positionH relativeFrom="column">
                  <wp:posOffset>2886710</wp:posOffset>
                </wp:positionH>
                <wp:positionV relativeFrom="paragraph">
                  <wp:posOffset>40429</wp:posOffset>
                </wp:positionV>
                <wp:extent cx="2573867" cy="2768600"/>
                <wp:effectExtent l="0" t="0" r="444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7" cy="276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ACCAA" w14:textId="77777777" w:rsidR="00C71427" w:rsidRDefault="00C71427" w:rsidP="00052F54">
                            <w:pPr>
                              <w:jc w:val="center"/>
                              <w:rPr>
                                <w:b/>
                                <w:i/>
                                <w:color w:val="8EAADB" w:themeColor="accent1" w:themeTint="99"/>
                                <w:sz w:val="32"/>
                                <w:szCs w:val="32"/>
                              </w:rPr>
                            </w:pPr>
                          </w:p>
                          <w:p w14:paraId="5AC7FB87" w14:textId="69831745" w:rsidR="00C71427" w:rsidRDefault="00C71427" w:rsidP="005E1284">
                            <w:pPr>
                              <w:jc w:val="center"/>
                              <w:rPr>
                                <w:b/>
                                <w:i/>
                                <w:color w:val="FF2F92"/>
                                <w:sz w:val="32"/>
                                <w:szCs w:val="32"/>
                              </w:rPr>
                            </w:pPr>
                            <w:r w:rsidRPr="00CE370A">
                              <w:rPr>
                                <w:b/>
                                <w:i/>
                                <w:color w:val="FF2F92"/>
                                <w:sz w:val="32"/>
                                <w:szCs w:val="32"/>
                              </w:rPr>
                              <w:t xml:space="preserve">Io, </w:t>
                            </w:r>
                            <w:r>
                              <w:rPr>
                                <w:b/>
                                <w:i/>
                                <w:color w:val="FF2F92"/>
                                <w:sz w:val="32"/>
                                <w:szCs w:val="32"/>
                              </w:rPr>
                              <w:t>Lui</w:t>
                            </w:r>
                          </w:p>
                          <w:p w14:paraId="6520A8FA" w14:textId="1340C080" w:rsidR="00C71427" w:rsidRPr="00CE370A" w:rsidRDefault="00C71427" w:rsidP="005E1284">
                            <w:pPr>
                              <w:jc w:val="center"/>
                              <w:rPr>
                                <w:b/>
                                <w:i/>
                                <w:color w:val="FF2F9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2F92"/>
                                <w:sz w:val="32"/>
                                <w:szCs w:val="32"/>
                              </w:rPr>
                              <w:t>e altri effetti collaterali</w:t>
                            </w:r>
                          </w:p>
                          <w:p w14:paraId="19334F82" w14:textId="77777777" w:rsidR="00C71427" w:rsidRPr="004F5197" w:rsidRDefault="00C71427" w:rsidP="00400A49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102886F" w14:textId="64BEDD39" w:rsidR="00C71427" w:rsidRPr="00CE370A" w:rsidRDefault="00C71427" w:rsidP="00400A4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370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</w:t>
                            </w:r>
                          </w:p>
                          <w:p w14:paraId="607DF495" w14:textId="77777777" w:rsidR="00C71427" w:rsidRPr="00CE370A" w:rsidRDefault="00C71427" w:rsidP="00052F54">
                            <w:pPr>
                              <w:jc w:val="center"/>
                              <w:rPr>
                                <w:color w:val="FF2F92"/>
                                <w:sz w:val="28"/>
                                <w:szCs w:val="28"/>
                              </w:rPr>
                            </w:pPr>
                          </w:p>
                          <w:p w14:paraId="4A597B8F" w14:textId="45D491FC" w:rsidR="00C71427" w:rsidRPr="00CE370A" w:rsidRDefault="00C71427" w:rsidP="00052F54">
                            <w:pPr>
                              <w:jc w:val="center"/>
                              <w:rPr>
                                <w:color w:val="FF2F92"/>
                                <w:sz w:val="28"/>
                                <w:szCs w:val="28"/>
                              </w:rPr>
                            </w:pPr>
                            <w:r w:rsidRPr="00CE370A">
                              <w:rPr>
                                <w:color w:val="FF2F92"/>
                                <w:sz w:val="28"/>
                                <w:szCs w:val="28"/>
                              </w:rPr>
                              <w:t xml:space="preserve">Giorgia </w:t>
                            </w:r>
                            <w:proofErr w:type="spellStart"/>
                            <w:r w:rsidRPr="00CE370A">
                              <w:rPr>
                                <w:color w:val="FF2F92"/>
                                <w:sz w:val="28"/>
                                <w:szCs w:val="28"/>
                              </w:rPr>
                              <w:t>W</w:t>
                            </w:r>
                            <w:r w:rsidRPr="00CE370A">
                              <w:rPr>
                                <w:rFonts w:ascii="Calibri" w:hAnsi="Calibri" w:cs="Calibri"/>
                                <w:color w:val="FF2F92"/>
                                <w:sz w:val="28"/>
                                <w:szCs w:val="28"/>
                              </w:rPr>
                              <w:t>ü</w:t>
                            </w:r>
                            <w:r w:rsidRPr="00CE370A">
                              <w:rPr>
                                <w:color w:val="FF2F92"/>
                                <w:sz w:val="28"/>
                                <w:szCs w:val="28"/>
                              </w:rPr>
                              <w:t>rth</w:t>
                            </w:r>
                            <w:proofErr w:type="spellEnd"/>
                          </w:p>
                          <w:p w14:paraId="467EF1F7" w14:textId="77777777" w:rsidR="00C71427" w:rsidRPr="008F3D26" w:rsidRDefault="00C71427" w:rsidP="00052F54">
                            <w:pPr>
                              <w:jc w:val="center"/>
                              <w:rPr>
                                <w:b/>
                                <w:color w:val="C42F14"/>
                              </w:rPr>
                            </w:pPr>
                          </w:p>
                          <w:p w14:paraId="0F1564BA" w14:textId="4CA18B42" w:rsidR="00C71427" w:rsidRDefault="00C71427" w:rsidP="00052F54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8F3D26">
                              <w:rPr>
                                <w:b/>
                              </w:rPr>
                              <w:t xml:space="preserve">pp. </w:t>
                            </w:r>
                            <w:r w:rsidR="00B12387">
                              <w:rPr>
                                <w:b/>
                              </w:rPr>
                              <w:t>2</w:t>
                            </w:r>
                            <w:r w:rsidR="009F38C8">
                              <w:rPr>
                                <w:b/>
                              </w:rPr>
                              <w:t>55</w:t>
                            </w:r>
                            <w:bookmarkStart w:id="0" w:name="_GoBack"/>
                            <w:bookmarkEnd w:id="0"/>
                            <w:r w:rsidRPr="008F3D26">
                              <w:rPr>
                                <w:b/>
                              </w:rPr>
                              <w:t xml:space="preserve"> -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€ 14,00</w:t>
                            </w:r>
                          </w:p>
                          <w:p w14:paraId="7DD80A9A" w14:textId="79569B0C" w:rsidR="00C71427" w:rsidRPr="008F3D26" w:rsidRDefault="00C71427" w:rsidP="00052F54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ebook: 3,99</w:t>
                            </w:r>
                          </w:p>
                          <w:p w14:paraId="4C8FDC73" w14:textId="4609098F" w:rsidR="00C71427" w:rsidRDefault="00C71427" w:rsidP="00052F54">
                            <w:pPr>
                              <w:jc w:val="center"/>
                              <w:rPr>
                                <w:rFonts w:cs="Calibri"/>
                                <w:b/>
                                <w:color w:val="C42F14"/>
                              </w:rPr>
                            </w:pPr>
                          </w:p>
                          <w:p w14:paraId="63C08E5C" w14:textId="41140093" w:rsidR="00C71427" w:rsidRPr="00CE370A" w:rsidRDefault="00C71427" w:rsidP="00052F54">
                            <w:pPr>
                              <w:jc w:val="center"/>
                              <w:rPr>
                                <w:rFonts w:cs="Calibri"/>
                                <w:b/>
                                <w:color w:val="FF2F92"/>
                              </w:rPr>
                            </w:pPr>
                            <w:r w:rsidRPr="00CE370A">
                              <w:rPr>
                                <w:rFonts w:cs="Calibri"/>
                                <w:b/>
                                <w:color w:val="000000" w:themeColor="text1"/>
                              </w:rPr>
                              <w:t xml:space="preserve">In uscita: </w:t>
                            </w:r>
                            <w:r>
                              <w:rPr>
                                <w:rFonts w:cs="Calibri"/>
                                <w:b/>
                                <w:color w:val="FF2F92"/>
                              </w:rPr>
                              <w:t xml:space="preserve">14 maggio </w:t>
                            </w:r>
                            <w:r w:rsidRPr="00CE370A">
                              <w:rPr>
                                <w:rFonts w:cs="Calibri"/>
                                <w:b/>
                                <w:color w:val="FF2F92"/>
                              </w:rPr>
                              <w:t>2019</w:t>
                            </w:r>
                          </w:p>
                          <w:p w14:paraId="44DCCA23" w14:textId="77777777" w:rsidR="00C71427" w:rsidRDefault="00C71427" w:rsidP="00052F54">
                            <w:pPr>
                              <w:jc w:val="center"/>
                              <w:rPr>
                                <w:rFonts w:cs="Calibri"/>
                                <w:b/>
                                <w:color w:val="C42F14"/>
                              </w:rPr>
                            </w:pPr>
                          </w:p>
                          <w:p w14:paraId="750FFD64" w14:textId="77777777" w:rsidR="00C71427" w:rsidRDefault="00C71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811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27.3pt;margin-top:3.2pt;width:202.65pt;height:2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" fillcolor="white [3201]" stroked="f" strokeweight=".5pt">
                <v:textbox>
                  <w:txbxContent>
                    <w:p w14:paraId="5FFACCAA" w14:textId="77777777" w:rsidR="00C71427" w:rsidRDefault="00C71427" w:rsidP="00052F54">
                      <w:pPr>
                        <w:jc w:val="center"/>
                        <w:rPr>
                          <w:b/>
                          <w:i/>
                          <w:color w:val="8EAADB" w:themeColor="accent1" w:themeTint="99"/>
                          <w:sz w:val="32"/>
                          <w:szCs w:val="32"/>
                        </w:rPr>
                      </w:pPr>
                    </w:p>
                    <w:p w14:paraId="5AC7FB87" w14:textId="69831745" w:rsidR="00C71427" w:rsidRDefault="00C71427" w:rsidP="005E1284">
                      <w:pPr>
                        <w:jc w:val="center"/>
                        <w:rPr>
                          <w:b/>
                          <w:i/>
                          <w:color w:val="FF2F92"/>
                          <w:sz w:val="32"/>
                          <w:szCs w:val="32"/>
                        </w:rPr>
                      </w:pPr>
                      <w:r w:rsidRPr="00CE370A">
                        <w:rPr>
                          <w:b/>
                          <w:i/>
                          <w:color w:val="FF2F92"/>
                          <w:sz w:val="32"/>
                          <w:szCs w:val="32"/>
                        </w:rPr>
                        <w:t xml:space="preserve">Io, </w:t>
                      </w:r>
                      <w:r>
                        <w:rPr>
                          <w:b/>
                          <w:i/>
                          <w:color w:val="FF2F92"/>
                          <w:sz w:val="32"/>
                          <w:szCs w:val="32"/>
                        </w:rPr>
                        <w:t>Lui</w:t>
                      </w:r>
                    </w:p>
                    <w:p w14:paraId="6520A8FA" w14:textId="1340C080" w:rsidR="00C71427" w:rsidRPr="00CE370A" w:rsidRDefault="00C71427" w:rsidP="005E1284">
                      <w:pPr>
                        <w:jc w:val="center"/>
                        <w:rPr>
                          <w:b/>
                          <w:i/>
                          <w:color w:val="FF2F9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2F92"/>
                          <w:sz w:val="32"/>
                          <w:szCs w:val="32"/>
                        </w:rPr>
                        <w:t>e altri effetti collaterali</w:t>
                      </w:r>
                    </w:p>
                    <w:p w14:paraId="19334F82" w14:textId="77777777" w:rsidR="00C71427" w:rsidRPr="004F5197" w:rsidRDefault="00C71427" w:rsidP="00400A49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102886F" w14:textId="64BEDD39" w:rsidR="00C71427" w:rsidRPr="00CE370A" w:rsidRDefault="00C71427" w:rsidP="00400A4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E370A">
                        <w:rPr>
                          <w:color w:val="000000" w:themeColor="text1"/>
                          <w:sz w:val="28"/>
                          <w:szCs w:val="28"/>
                        </w:rPr>
                        <w:t>di</w:t>
                      </w:r>
                    </w:p>
                    <w:p w14:paraId="607DF495" w14:textId="77777777" w:rsidR="00C71427" w:rsidRPr="00CE370A" w:rsidRDefault="00C71427" w:rsidP="00052F54">
                      <w:pPr>
                        <w:jc w:val="center"/>
                        <w:rPr>
                          <w:color w:val="FF2F92"/>
                          <w:sz w:val="28"/>
                          <w:szCs w:val="28"/>
                        </w:rPr>
                      </w:pPr>
                    </w:p>
                    <w:p w14:paraId="4A597B8F" w14:textId="45D491FC" w:rsidR="00C71427" w:rsidRPr="00CE370A" w:rsidRDefault="00C71427" w:rsidP="00052F54">
                      <w:pPr>
                        <w:jc w:val="center"/>
                        <w:rPr>
                          <w:color w:val="FF2F92"/>
                          <w:sz w:val="28"/>
                          <w:szCs w:val="28"/>
                        </w:rPr>
                      </w:pPr>
                      <w:r w:rsidRPr="00CE370A">
                        <w:rPr>
                          <w:color w:val="FF2F92"/>
                          <w:sz w:val="28"/>
                          <w:szCs w:val="28"/>
                        </w:rPr>
                        <w:t xml:space="preserve">Giorgia </w:t>
                      </w:r>
                      <w:proofErr w:type="spellStart"/>
                      <w:r w:rsidRPr="00CE370A">
                        <w:rPr>
                          <w:color w:val="FF2F92"/>
                          <w:sz w:val="28"/>
                          <w:szCs w:val="28"/>
                        </w:rPr>
                        <w:t>W</w:t>
                      </w:r>
                      <w:r w:rsidRPr="00CE370A">
                        <w:rPr>
                          <w:rFonts w:ascii="Calibri" w:hAnsi="Calibri" w:cs="Calibri"/>
                          <w:color w:val="FF2F92"/>
                          <w:sz w:val="28"/>
                          <w:szCs w:val="28"/>
                        </w:rPr>
                        <w:t>ü</w:t>
                      </w:r>
                      <w:r w:rsidRPr="00CE370A">
                        <w:rPr>
                          <w:color w:val="FF2F92"/>
                          <w:sz w:val="28"/>
                          <w:szCs w:val="28"/>
                        </w:rPr>
                        <w:t>rth</w:t>
                      </w:r>
                      <w:proofErr w:type="spellEnd"/>
                    </w:p>
                    <w:p w14:paraId="467EF1F7" w14:textId="77777777" w:rsidR="00C71427" w:rsidRPr="008F3D26" w:rsidRDefault="00C71427" w:rsidP="00052F54">
                      <w:pPr>
                        <w:jc w:val="center"/>
                        <w:rPr>
                          <w:b/>
                          <w:color w:val="C42F14"/>
                        </w:rPr>
                      </w:pPr>
                    </w:p>
                    <w:p w14:paraId="0F1564BA" w14:textId="4CA18B42" w:rsidR="00C71427" w:rsidRDefault="00C71427" w:rsidP="00052F54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8F3D26">
                        <w:rPr>
                          <w:b/>
                        </w:rPr>
                        <w:t xml:space="preserve">pp. </w:t>
                      </w:r>
                      <w:r w:rsidR="00B12387">
                        <w:rPr>
                          <w:b/>
                        </w:rPr>
                        <w:t>2</w:t>
                      </w:r>
                      <w:r w:rsidR="009F38C8">
                        <w:rPr>
                          <w:b/>
                        </w:rPr>
                        <w:t>55</w:t>
                      </w:r>
                      <w:bookmarkStart w:id="1" w:name="_GoBack"/>
                      <w:bookmarkEnd w:id="1"/>
                      <w:r w:rsidRPr="008F3D26">
                        <w:rPr>
                          <w:b/>
                        </w:rPr>
                        <w:t xml:space="preserve"> - </w:t>
                      </w:r>
                      <w:r>
                        <w:rPr>
                          <w:rFonts w:cs="Calibri"/>
                          <w:b/>
                        </w:rPr>
                        <w:t>€ 14,00</w:t>
                      </w:r>
                    </w:p>
                    <w:p w14:paraId="7DD80A9A" w14:textId="79569B0C" w:rsidR="00C71427" w:rsidRPr="008F3D26" w:rsidRDefault="00C71427" w:rsidP="00052F54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>ebook: 3,99</w:t>
                      </w:r>
                    </w:p>
                    <w:p w14:paraId="4C8FDC73" w14:textId="4609098F" w:rsidR="00C71427" w:rsidRDefault="00C71427" w:rsidP="00052F54">
                      <w:pPr>
                        <w:jc w:val="center"/>
                        <w:rPr>
                          <w:rFonts w:cs="Calibri"/>
                          <w:b/>
                          <w:color w:val="C42F14"/>
                        </w:rPr>
                      </w:pPr>
                    </w:p>
                    <w:p w14:paraId="63C08E5C" w14:textId="41140093" w:rsidR="00C71427" w:rsidRPr="00CE370A" w:rsidRDefault="00C71427" w:rsidP="00052F54">
                      <w:pPr>
                        <w:jc w:val="center"/>
                        <w:rPr>
                          <w:rFonts w:cs="Calibri"/>
                          <w:b/>
                          <w:color w:val="FF2F92"/>
                        </w:rPr>
                      </w:pPr>
                      <w:r w:rsidRPr="00CE370A">
                        <w:rPr>
                          <w:rFonts w:cs="Calibri"/>
                          <w:b/>
                          <w:color w:val="000000" w:themeColor="text1"/>
                        </w:rPr>
                        <w:t xml:space="preserve">In uscita: </w:t>
                      </w:r>
                      <w:r>
                        <w:rPr>
                          <w:rFonts w:cs="Calibri"/>
                          <w:b/>
                          <w:color w:val="FF2F92"/>
                        </w:rPr>
                        <w:t xml:space="preserve">14 maggio </w:t>
                      </w:r>
                      <w:r w:rsidRPr="00CE370A">
                        <w:rPr>
                          <w:rFonts w:cs="Calibri"/>
                          <w:b/>
                          <w:color w:val="FF2F92"/>
                        </w:rPr>
                        <w:t>2019</w:t>
                      </w:r>
                    </w:p>
                    <w:p w14:paraId="44DCCA23" w14:textId="77777777" w:rsidR="00C71427" w:rsidRDefault="00C71427" w:rsidP="00052F54">
                      <w:pPr>
                        <w:jc w:val="center"/>
                        <w:rPr>
                          <w:rFonts w:cs="Calibri"/>
                          <w:b/>
                          <w:color w:val="C42F14"/>
                        </w:rPr>
                      </w:pPr>
                    </w:p>
                    <w:p w14:paraId="750FFD64" w14:textId="77777777" w:rsidR="00C71427" w:rsidRDefault="00C71427"/>
                  </w:txbxContent>
                </v:textbox>
              </v:shape>
            </w:pict>
          </mc:Fallback>
        </mc:AlternateContent>
      </w:r>
      <w:r w:rsidR="002458CF">
        <w:rPr>
          <w:noProof/>
          <w:lang w:val="fr-FR" w:eastAsia="fr-FR"/>
        </w:rPr>
        <w:drawing>
          <wp:inline distT="0" distB="0" distL="0" distR="0" wp14:anchorId="66AC3510" wp14:editId="69E67D15">
            <wp:extent cx="2260600" cy="3418533"/>
            <wp:effectExtent l="19050" t="19050" r="25400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93" cy="3453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214BF6" w14:textId="06C80CB3" w:rsidR="008F3D26" w:rsidRDefault="008F3D26" w:rsidP="008F3D26">
      <w:pPr>
        <w:spacing w:line="240" w:lineRule="exact"/>
        <w:jc w:val="both"/>
        <w:rPr>
          <w:rFonts w:cs="Times New Roman (Corpo CS)"/>
          <w:b/>
          <w:color w:val="C42F14"/>
        </w:rPr>
      </w:pPr>
    </w:p>
    <w:p w14:paraId="5308C5AB" w14:textId="77777777" w:rsidR="000F6685" w:rsidRDefault="000F6685" w:rsidP="008F3D26">
      <w:pPr>
        <w:spacing w:line="240" w:lineRule="exact"/>
        <w:jc w:val="both"/>
        <w:rPr>
          <w:rFonts w:ascii="Calibri" w:hAnsi="Calibri" w:cs="Calibri"/>
          <w:b/>
          <w:color w:val="00B0F0"/>
        </w:rPr>
      </w:pPr>
    </w:p>
    <w:p w14:paraId="32846484" w14:textId="6D824953" w:rsidR="00D20CF8" w:rsidRDefault="00CE370A" w:rsidP="00F51941">
      <w:pPr>
        <w:spacing w:line="240" w:lineRule="exact"/>
        <w:jc w:val="both"/>
        <w:rPr>
          <w:rFonts w:cs="Times New Roman (Corpo CS)"/>
        </w:rPr>
      </w:pPr>
      <w:r>
        <w:rPr>
          <w:rFonts w:cs="Times New Roman (Corpo CS)"/>
        </w:rPr>
        <w:t xml:space="preserve">Per questo terzo romanzo, in uscita il 14 maggio, Giorgia </w:t>
      </w:r>
      <w:proofErr w:type="spellStart"/>
      <w:r>
        <w:rPr>
          <w:rFonts w:cs="Times New Roman (Corpo CS)"/>
        </w:rPr>
        <w:t>W</w:t>
      </w:r>
      <w:r w:rsidRPr="00CE370A">
        <w:rPr>
          <w:rFonts w:cs="Times New Roman (Corpo CS)"/>
        </w:rPr>
        <w:t>ü</w:t>
      </w:r>
      <w:r>
        <w:rPr>
          <w:rFonts w:cs="Times New Roman (Corpo CS)"/>
        </w:rPr>
        <w:t>rth</w:t>
      </w:r>
      <w:proofErr w:type="spellEnd"/>
      <w:r>
        <w:rPr>
          <w:rFonts w:cs="Times New Roman (Corpo CS)"/>
        </w:rPr>
        <w:t xml:space="preserve"> è editore di </w:t>
      </w:r>
      <w:proofErr w:type="gramStart"/>
      <w:r>
        <w:rPr>
          <w:rFonts w:cs="Times New Roman (Corpo CS)"/>
        </w:rPr>
        <w:t>se</w:t>
      </w:r>
      <w:proofErr w:type="gramEnd"/>
      <w:r>
        <w:rPr>
          <w:rFonts w:cs="Times New Roman (Corpo CS)"/>
        </w:rPr>
        <w:t xml:space="preserve"> stessa, nonostante tre proposte di pubblicazione da parte d</w:t>
      </w:r>
      <w:r w:rsidR="00F653F0">
        <w:rPr>
          <w:rFonts w:cs="Times New Roman (Corpo CS)"/>
        </w:rPr>
        <w:t>i noti editori italiani.</w:t>
      </w:r>
      <w:r>
        <w:rPr>
          <w:rFonts w:cs="Times New Roman (Corpo CS)"/>
        </w:rPr>
        <w:t xml:space="preserve"> </w:t>
      </w:r>
      <w:r>
        <w:rPr>
          <w:rFonts w:cs="Times New Roman (Corpo CS)"/>
          <w:i/>
        </w:rPr>
        <w:t>Io, lui e altri effetti collaterali</w:t>
      </w:r>
      <w:r w:rsidR="00F653F0">
        <w:rPr>
          <w:rFonts w:cs="Times New Roman (Corpo CS)"/>
        </w:rPr>
        <w:t xml:space="preserve"> sarà quindi </w:t>
      </w:r>
      <w:r>
        <w:rPr>
          <w:rFonts w:cs="Times New Roman (Corpo CS)"/>
        </w:rPr>
        <w:t>disponibile in tutte le principali piattaforme (Amazon, Hoepli.it, Mondadoristore.it, Feltrinelli.it, Libreriauniversitaria.it, Youcanprint.it, Unilibro.it, Giuntialpunto.it) in formato cartaceo e digitale</w:t>
      </w:r>
      <w:r w:rsidR="00F653F0">
        <w:rPr>
          <w:rFonts w:cs="Times New Roman (Corpo CS)"/>
        </w:rPr>
        <w:t xml:space="preserve"> e in tutte le librerie affiliate </w:t>
      </w:r>
      <w:proofErr w:type="spellStart"/>
      <w:r w:rsidR="00F653F0">
        <w:rPr>
          <w:rFonts w:cs="Times New Roman (Corpo CS)"/>
        </w:rPr>
        <w:t>Youcanprint</w:t>
      </w:r>
      <w:proofErr w:type="spellEnd"/>
      <w:r w:rsidR="00F653F0">
        <w:rPr>
          <w:rFonts w:cs="Times New Roman (Corpo CS)"/>
        </w:rPr>
        <w:t xml:space="preserve">, </w:t>
      </w:r>
      <w:proofErr w:type="spellStart"/>
      <w:r w:rsidR="00F653F0">
        <w:rPr>
          <w:rFonts w:cs="Times New Roman (Corpo CS)"/>
        </w:rPr>
        <w:t>Fastbook</w:t>
      </w:r>
      <w:proofErr w:type="spellEnd"/>
      <w:r w:rsidR="00F653F0">
        <w:rPr>
          <w:rFonts w:cs="Times New Roman (Corpo CS)"/>
        </w:rPr>
        <w:t xml:space="preserve"> e Mondadori.</w:t>
      </w:r>
    </w:p>
    <w:p w14:paraId="3A43F8CD" w14:textId="5CACAFDB" w:rsidR="00F653F0" w:rsidRDefault="00F653F0" w:rsidP="00F51941">
      <w:pPr>
        <w:spacing w:line="240" w:lineRule="exact"/>
        <w:jc w:val="both"/>
        <w:rPr>
          <w:rFonts w:cs="Times New Roman (Corpo CS)"/>
          <w:sz w:val="22"/>
          <w:szCs w:val="22"/>
        </w:rPr>
      </w:pPr>
    </w:p>
    <w:p w14:paraId="67E3472A" w14:textId="398BFFEC" w:rsidR="00F653F0" w:rsidRPr="005E1284" w:rsidRDefault="00F653F0" w:rsidP="00F51941">
      <w:pPr>
        <w:spacing w:line="24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«</w:t>
      </w:r>
      <w:r w:rsidR="005E1284" w:rsidRPr="005E1284">
        <w:rPr>
          <w:rFonts w:ascii="Calibri" w:hAnsi="Calibri" w:cs="Calibri"/>
        </w:rPr>
        <w:t>Amo troppo questa storia per scendere a compromessi con un editore</w:t>
      </w:r>
      <w:r>
        <w:rPr>
          <w:rFonts w:ascii="Calibri" w:hAnsi="Calibri" w:cs="Calibri"/>
          <w:sz w:val="22"/>
          <w:szCs w:val="22"/>
        </w:rPr>
        <w:t xml:space="preserve">», </w:t>
      </w:r>
      <w:r w:rsidRPr="006B3845">
        <w:rPr>
          <w:rFonts w:ascii="Calibri" w:hAnsi="Calibri" w:cs="Calibri"/>
        </w:rPr>
        <w:t>così</w:t>
      </w:r>
      <w:r>
        <w:rPr>
          <w:rFonts w:ascii="Calibri" w:hAnsi="Calibri" w:cs="Calibri"/>
          <w:sz w:val="22"/>
          <w:szCs w:val="22"/>
        </w:rPr>
        <w:t xml:space="preserve"> </w:t>
      </w:r>
      <w:r w:rsidRPr="006B3845">
        <w:rPr>
          <w:rFonts w:ascii="Calibri" w:hAnsi="Calibri" w:cs="Calibri"/>
        </w:rPr>
        <w:t xml:space="preserve">Giorgia </w:t>
      </w:r>
      <w:proofErr w:type="spellStart"/>
      <w:r w:rsidRPr="006B3845">
        <w:rPr>
          <w:rFonts w:cs="Times New Roman (Corpo CS)"/>
        </w:rPr>
        <w:t>Würth</w:t>
      </w:r>
      <w:proofErr w:type="spellEnd"/>
      <w:r>
        <w:rPr>
          <w:rFonts w:cs="Times New Roman (Corpo CS)"/>
        </w:rPr>
        <w:t xml:space="preserve"> sulla scelta del self publishing.</w:t>
      </w:r>
    </w:p>
    <w:p w14:paraId="25E2E029" w14:textId="0BBE5525" w:rsidR="00F653F0" w:rsidRDefault="00F653F0" w:rsidP="00F51941">
      <w:pPr>
        <w:spacing w:line="240" w:lineRule="exact"/>
        <w:jc w:val="both"/>
        <w:rPr>
          <w:rFonts w:cs="Times New Roman (Corpo CS)"/>
          <w:sz w:val="22"/>
          <w:szCs w:val="22"/>
        </w:rPr>
      </w:pPr>
    </w:p>
    <w:p w14:paraId="1FD53486" w14:textId="2DDAA4C9" w:rsidR="00F653F0" w:rsidRDefault="00F653F0" w:rsidP="00F51941">
      <w:pPr>
        <w:spacing w:line="240" w:lineRule="exact"/>
        <w:jc w:val="both"/>
        <w:rPr>
          <w:rFonts w:cs="Times New Roman (Corpo CS)"/>
        </w:rPr>
      </w:pPr>
      <w:r>
        <w:rPr>
          <w:rFonts w:cs="Times New Roman (Corpo CS)"/>
          <w:sz w:val="22"/>
          <w:szCs w:val="22"/>
        </w:rPr>
        <w:t>Con il suo terzo romanzo (</w:t>
      </w:r>
      <w:r>
        <w:rPr>
          <w:rFonts w:cs="Times New Roman (Corpo CS)"/>
          <w:i/>
          <w:sz w:val="22"/>
          <w:szCs w:val="22"/>
        </w:rPr>
        <w:t>Tutta da rifare</w:t>
      </w:r>
      <w:r>
        <w:rPr>
          <w:rFonts w:cs="Times New Roman (Corpo CS)"/>
          <w:sz w:val="22"/>
          <w:szCs w:val="22"/>
        </w:rPr>
        <w:t xml:space="preserve">, </w:t>
      </w:r>
      <w:proofErr w:type="spellStart"/>
      <w:r>
        <w:rPr>
          <w:rFonts w:cs="Times New Roman (Corpo CS)"/>
          <w:sz w:val="22"/>
          <w:szCs w:val="22"/>
        </w:rPr>
        <w:t>Fazi</w:t>
      </w:r>
      <w:proofErr w:type="spellEnd"/>
      <w:r>
        <w:rPr>
          <w:rFonts w:cs="Times New Roman (Corpo CS)"/>
          <w:sz w:val="22"/>
          <w:szCs w:val="22"/>
        </w:rPr>
        <w:t xml:space="preserve"> Editore 2010; </w:t>
      </w:r>
      <w:r>
        <w:rPr>
          <w:rFonts w:cs="Times New Roman (Corpo CS)"/>
          <w:i/>
          <w:sz w:val="22"/>
          <w:szCs w:val="22"/>
        </w:rPr>
        <w:t>L’accarezzatrice</w:t>
      </w:r>
      <w:r>
        <w:rPr>
          <w:rFonts w:cs="Times New Roman (Corpo CS)"/>
          <w:sz w:val="22"/>
          <w:szCs w:val="22"/>
        </w:rPr>
        <w:t>, Mondadori 201</w:t>
      </w:r>
      <w:r w:rsidR="00A8467D">
        <w:rPr>
          <w:rFonts w:cs="Times New Roman (Corpo CS)"/>
          <w:sz w:val="22"/>
          <w:szCs w:val="22"/>
        </w:rPr>
        <w:t>4</w:t>
      </w:r>
      <w:r>
        <w:rPr>
          <w:rFonts w:cs="Times New Roman (Corpo CS)"/>
          <w:sz w:val="22"/>
          <w:szCs w:val="22"/>
        </w:rPr>
        <w:t xml:space="preserve">), Giorgia </w:t>
      </w:r>
      <w:proofErr w:type="spellStart"/>
      <w:r>
        <w:rPr>
          <w:rFonts w:cs="Times New Roman (Corpo CS)"/>
        </w:rPr>
        <w:t>W</w:t>
      </w:r>
      <w:r w:rsidRPr="00CE370A">
        <w:rPr>
          <w:rFonts w:cs="Times New Roman (Corpo CS)"/>
        </w:rPr>
        <w:t>ü</w:t>
      </w:r>
      <w:r>
        <w:rPr>
          <w:rFonts w:cs="Times New Roman (Corpo CS)"/>
        </w:rPr>
        <w:t>rth</w:t>
      </w:r>
      <w:proofErr w:type="spellEnd"/>
      <w:r>
        <w:rPr>
          <w:rFonts w:cs="Times New Roman (Corpo CS)"/>
        </w:rPr>
        <w:t xml:space="preserve"> si concede una commedia sentimentale che a tratti ricorda la leggerezza di Nick </w:t>
      </w:r>
      <w:proofErr w:type="spellStart"/>
      <w:r>
        <w:rPr>
          <w:rFonts w:cs="Times New Roman (Corpo CS)"/>
        </w:rPr>
        <w:t>Hornby</w:t>
      </w:r>
      <w:proofErr w:type="spellEnd"/>
      <w:r>
        <w:rPr>
          <w:rFonts w:cs="Times New Roman (Corpo CS)"/>
        </w:rPr>
        <w:t xml:space="preserve"> in </w:t>
      </w:r>
      <w:r>
        <w:rPr>
          <w:rFonts w:cs="Times New Roman (Corpo CS)"/>
          <w:i/>
        </w:rPr>
        <w:t>Non buttiamoci giù</w:t>
      </w:r>
      <w:r>
        <w:rPr>
          <w:rFonts w:cs="Times New Roman (Corpo CS)"/>
        </w:rPr>
        <w:t xml:space="preserve">, un po’ una Woody Allen al femminile, un new </w:t>
      </w:r>
      <w:proofErr w:type="spellStart"/>
      <w:r>
        <w:rPr>
          <w:rFonts w:cs="Times New Roman (Corpo CS)"/>
        </w:rPr>
        <w:t>adult</w:t>
      </w:r>
      <w:proofErr w:type="spellEnd"/>
      <w:r>
        <w:rPr>
          <w:rFonts w:cs="Times New Roman (Corpo CS)"/>
        </w:rPr>
        <w:t xml:space="preserve"> che non nasconde un sostrato amaro sulle difficoltà di costruire legami e sulla fragilità di ciascun individuo.</w:t>
      </w:r>
    </w:p>
    <w:p w14:paraId="4E7CDD9E" w14:textId="274EC513" w:rsidR="00F653F0" w:rsidRDefault="00F653F0" w:rsidP="00F51941">
      <w:pPr>
        <w:spacing w:line="240" w:lineRule="exact"/>
        <w:jc w:val="both"/>
        <w:rPr>
          <w:rFonts w:cs="Times New Roman (Corpo CS)"/>
          <w:sz w:val="22"/>
          <w:szCs w:val="22"/>
        </w:rPr>
      </w:pPr>
    </w:p>
    <w:p w14:paraId="13EB391B" w14:textId="2EB8DCCE" w:rsidR="00F653F0" w:rsidRPr="00F653F0" w:rsidRDefault="00F653F0" w:rsidP="00F51941">
      <w:pPr>
        <w:spacing w:line="240" w:lineRule="exact"/>
        <w:jc w:val="both"/>
        <w:rPr>
          <w:rFonts w:cs="Times New Roman (Corpo CS)"/>
          <w:b/>
          <w:color w:val="FF2F92"/>
          <w:sz w:val="22"/>
          <w:szCs w:val="22"/>
        </w:rPr>
      </w:pPr>
      <w:r w:rsidRPr="00F653F0">
        <w:rPr>
          <w:rFonts w:cs="Times New Roman (Corpo CS)"/>
          <w:b/>
          <w:color w:val="FF2F92"/>
          <w:sz w:val="22"/>
          <w:szCs w:val="22"/>
        </w:rPr>
        <w:t>Sinossi</w:t>
      </w:r>
    </w:p>
    <w:p w14:paraId="260B96BF" w14:textId="48596458" w:rsidR="00E4711C" w:rsidRDefault="00E4711C" w:rsidP="00E4711C"/>
    <w:p w14:paraId="42005613" w14:textId="76A017DC" w:rsidR="00E4711C" w:rsidRPr="00E4711C" w:rsidRDefault="00E4711C" w:rsidP="00E4711C">
      <w:pPr>
        <w:spacing w:line="240" w:lineRule="exact"/>
        <w:jc w:val="both"/>
        <w:rPr>
          <w:rFonts w:cs="Times New Roman (Corpo CS)"/>
        </w:rPr>
      </w:pPr>
      <w:r w:rsidRPr="00E4711C">
        <w:rPr>
          <w:rFonts w:cs="Times New Roman (Corpo CS)"/>
        </w:rPr>
        <w:t xml:space="preserve">Vera è felice. Alla soglia dei quarant’anni, dopo tante e strazianti delusioni amorose, desidera intensamente un figlio e il matrimonio con Alberto, e sa che tutto questo sta per succedere. Invece, scopre che il suo Lui ha un’altra, che quest’altra ha la metà dei suoi anni, è biondissima, e pure molto incinta. Poi c’è Lui, il vicino </w:t>
      </w:r>
      <w:r w:rsidR="000E1BC8">
        <w:rPr>
          <w:rFonts w:cs="Times New Roman (Corpo CS)"/>
        </w:rPr>
        <w:t>affascinante ed enigmatico</w:t>
      </w:r>
      <w:r w:rsidRPr="00E4711C">
        <w:rPr>
          <w:rFonts w:cs="Times New Roman (Corpo CS)"/>
        </w:rPr>
        <w:t xml:space="preserve"> che la maltratta quando la incontra ma la raccatta quando è a pezzi… che peccato che sia gay. E c’è anche Lui, il suo allievo piccolo </w:t>
      </w:r>
      <w:proofErr w:type="spellStart"/>
      <w:r w:rsidRPr="00E4711C">
        <w:rPr>
          <w:rFonts w:cs="Times New Roman (Corpo CS)"/>
        </w:rPr>
        <w:t>piccolo</w:t>
      </w:r>
      <w:proofErr w:type="spellEnd"/>
      <w:r w:rsidRPr="00E4711C">
        <w:rPr>
          <w:rFonts w:cs="Times New Roman (Corpo CS)"/>
        </w:rPr>
        <w:t xml:space="preserve"> che le chiede coraggio e un supereroe in prestito. Lui invece, il suo adorato papà che le ha fatto </w:t>
      </w:r>
      <w:r w:rsidR="00BB6F25">
        <w:rPr>
          <w:rFonts w:cs="Times New Roman (Corpo CS)"/>
        </w:rPr>
        <w:t>anche da mamma, non c’è più. Papà</w:t>
      </w:r>
      <w:r w:rsidRPr="00E4711C">
        <w:rPr>
          <w:rFonts w:cs="Times New Roman (Corpo CS)"/>
        </w:rPr>
        <w:t>, con le sue mani grandi e i suoi abbracci dove ogni cosa trovava un suo senso. Devastata, Vera decide di farla finita. Non soltanto con gli uomini</w:t>
      </w:r>
      <w:r w:rsidR="006B3845">
        <w:rPr>
          <w:rFonts w:cs="Times New Roman (Corpo CS)"/>
        </w:rPr>
        <w:t>, ma anche con una vita troppo complicata</w:t>
      </w:r>
      <w:r w:rsidRPr="00E4711C">
        <w:rPr>
          <w:rFonts w:cs="Times New Roman (Corpo CS)"/>
        </w:rPr>
        <w:t xml:space="preserve"> e pesante da sostenere da sola. Si stende sul suo fedele divano e si prepara ad affrontare l’ultimo viaggio, ma sul più bello – si fa per dire – qualcuno la disturba. Suona insistentemente alla porta. Non demorde. C’è un pacco per lei. Lui, il contenuto azzurro, le salva la vita. E gliela cambierà per sempre (con qualche piccolo effetto collaterale).</w:t>
      </w:r>
    </w:p>
    <w:p w14:paraId="2D5FE1B8" w14:textId="526322B7" w:rsidR="00A8467D" w:rsidRDefault="00A8467D" w:rsidP="00A8467D">
      <w:pPr>
        <w:spacing w:line="240" w:lineRule="exact"/>
        <w:rPr>
          <w:rFonts w:cs="Times New Roman (Corpo CS)"/>
          <w:sz w:val="22"/>
          <w:szCs w:val="22"/>
        </w:rPr>
      </w:pPr>
    </w:p>
    <w:p w14:paraId="40379C46" w14:textId="30730272" w:rsidR="00A8467D" w:rsidRDefault="00A8467D" w:rsidP="00A8467D">
      <w:pPr>
        <w:spacing w:line="240" w:lineRule="exact"/>
        <w:rPr>
          <w:rFonts w:cs="Times New Roman (Corpo CS)"/>
          <w:sz w:val="22"/>
          <w:szCs w:val="22"/>
        </w:rPr>
      </w:pPr>
    </w:p>
    <w:p w14:paraId="4E16BDB7" w14:textId="339D20B8" w:rsidR="00A8467D" w:rsidRDefault="00A8467D" w:rsidP="00A8467D">
      <w:pPr>
        <w:rPr>
          <w:rFonts w:cs="Times New Roman (Corpo CS)"/>
          <w:b/>
          <w:color w:val="FF2F92"/>
          <w:sz w:val="22"/>
          <w:szCs w:val="22"/>
        </w:rPr>
      </w:pPr>
      <w:r>
        <w:rPr>
          <w:rFonts w:cs="Times New Roman (Corpo CS)"/>
          <w:b/>
          <w:noProof/>
          <w:color w:val="FF2F92"/>
          <w:sz w:val="22"/>
          <w:szCs w:val="22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D0424" wp14:editId="2899F0A7">
                <wp:simplePos x="0" y="0"/>
                <wp:positionH relativeFrom="column">
                  <wp:posOffset>1769110</wp:posOffset>
                </wp:positionH>
                <wp:positionV relativeFrom="paragraph">
                  <wp:posOffset>-191770</wp:posOffset>
                </wp:positionV>
                <wp:extent cx="4692650" cy="2863850"/>
                <wp:effectExtent l="0" t="0" r="12700" b="127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E8856" w14:textId="77777777" w:rsidR="00C71427" w:rsidRDefault="00C71427" w:rsidP="00F51941">
                            <w:pPr>
                              <w:jc w:val="both"/>
                              <w:rPr>
                                <w:b/>
                                <w:color w:val="FF2F92"/>
                              </w:rPr>
                            </w:pPr>
                          </w:p>
                          <w:p w14:paraId="5BAA4258" w14:textId="6B82178E" w:rsidR="00C71427" w:rsidRPr="00A8467D" w:rsidRDefault="00C71427" w:rsidP="00F51941">
                            <w:pPr>
                              <w:jc w:val="both"/>
                            </w:pPr>
                            <w:r w:rsidRPr="00A8467D">
                              <w:rPr>
                                <w:b/>
                                <w:color w:val="FF2F92"/>
                              </w:rPr>
                              <w:t xml:space="preserve">Giorgia </w:t>
                            </w:r>
                            <w:proofErr w:type="spellStart"/>
                            <w:r w:rsidRPr="00A8467D">
                              <w:rPr>
                                <w:b/>
                                <w:color w:val="FF2F92"/>
                              </w:rPr>
                              <w:t>Würth</w:t>
                            </w:r>
                            <w:proofErr w:type="spellEnd"/>
                            <w:r w:rsidRPr="00A8467D">
                              <w:rPr>
                                <w:b/>
                                <w:color w:val="FF2F92"/>
                              </w:rPr>
                              <w:t xml:space="preserve"> </w:t>
                            </w:r>
                            <w:r w:rsidRPr="00A8467D">
                              <w:t>nasce da mamma ligure e papà svizzero. Laureata in Scienze della Comunicazione con una tesi sul cinema, inizia presto la sua carriera di attrice spaziando dal teatro (</w:t>
                            </w:r>
                            <w:r w:rsidRPr="00A8467D">
                              <w:rPr>
                                <w:i/>
                              </w:rPr>
                              <w:t>Antigone</w:t>
                            </w:r>
                            <w:r w:rsidRPr="00A8467D">
                              <w:t xml:space="preserve">, </w:t>
                            </w:r>
                            <w:r w:rsidRPr="00A8467D">
                              <w:rPr>
                                <w:i/>
                              </w:rPr>
                              <w:t>Cecità</w:t>
                            </w:r>
                            <w:r w:rsidRPr="00A8467D">
                              <w:t xml:space="preserve">, </w:t>
                            </w:r>
                            <w:proofErr w:type="spellStart"/>
                            <w:r w:rsidRPr="00A8467D">
                              <w:rPr>
                                <w:i/>
                              </w:rPr>
                              <w:t>Xanax</w:t>
                            </w:r>
                            <w:proofErr w:type="spellEnd"/>
                            <w:r w:rsidRPr="00A8467D">
                              <w:rPr>
                                <w:i/>
                              </w:rPr>
                              <w:t>, 100mq</w:t>
                            </w:r>
                            <w:r w:rsidRPr="00A8467D">
                              <w:t>), al cinema (</w:t>
                            </w:r>
                            <w:r w:rsidRPr="00A8467D">
                              <w:rPr>
                                <w:i/>
                                <w:iCs/>
                              </w:rPr>
                              <w:t>Ex</w:t>
                            </w:r>
                            <w:r w:rsidRPr="00A8467D">
                              <w:t xml:space="preserve">, </w:t>
                            </w:r>
                            <w:r w:rsidRPr="00A8467D">
                              <w:rPr>
                                <w:i/>
                                <w:iCs/>
                              </w:rPr>
                              <w:t>Maschi contro femmine, Sinestesia</w:t>
                            </w:r>
                            <w:r w:rsidRPr="00A8467D">
                              <w:t>), alla televisione (</w:t>
                            </w:r>
                            <w:r w:rsidRPr="00A8467D">
                              <w:rPr>
                                <w:i/>
                              </w:rPr>
                              <w:t>Un medico in famiglia</w:t>
                            </w:r>
                            <w:r w:rsidRPr="00A8467D">
                              <w:t xml:space="preserve">, </w:t>
                            </w:r>
                            <w:r w:rsidRPr="00A8467D">
                              <w:rPr>
                                <w:i/>
                              </w:rPr>
                              <w:t>Moana</w:t>
                            </w:r>
                            <w:r w:rsidRPr="00A8467D">
                              <w:t xml:space="preserve">, </w:t>
                            </w:r>
                            <w:r w:rsidRPr="00A8467D">
                              <w:rPr>
                                <w:i/>
                              </w:rPr>
                              <w:t>Le tre rose di Eva, Rocco Schiavone</w:t>
                            </w:r>
                            <w:r w:rsidRPr="00A8467D">
                              <w:t>). Conduce diversi programmi in radio (Radio 2, Rete Uno Radio Svizzera) e in tv (</w:t>
                            </w:r>
                            <w:r w:rsidRPr="00A8467D">
                              <w:rPr>
                                <w:i/>
                              </w:rPr>
                              <w:t>Voglio vivere così</w:t>
                            </w:r>
                            <w:r w:rsidRPr="00A8467D">
                              <w:t xml:space="preserve"> - </w:t>
                            </w:r>
                            <w:proofErr w:type="spellStart"/>
                            <w:r w:rsidRPr="00A8467D">
                              <w:t>Sky</w:t>
                            </w:r>
                            <w:proofErr w:type="spellEnd"/>
                            <w:r w:rsidRPr="00A8467D">
                              <w:t xml:space="preserve">, </w:t>
                            </w:r>
                            <w:r w:rsidRPr="00A8467D">
                              <w:rPr>
                                <w:i/>
                              </w:rPr>
                              <w:t>C’è posto per te</w:t>
                            </w:r>
                            <w:r w:rsidRPr="00A8467D">
                              <w:t xml:space="preserve"> – Arturo, </w:t>
                            </w:r>
                            <w:proofErr w:type="spellStart"/>
                            <w:r w:rsidRPr="00A8467D">
                              <w:rPr>
                                <w:i/>
                              </w:rPr>
                              <w:t>IBand</w:t>
                            </w:r>
                            <w:proofErr w:type="spellEnd"/>
                            <w:r w:rsidRPr="00A8467D">
                              <w:t xml:space="preserve"> - La5) e scrive romanzi: </w:t>
                            </w:r>
                            <w:r w:rsidRPr="00A8467D">
                              <w:rPr>
                                <w:i/>
                                <w:iCs/>
                              </w:rPr>
                              <w:t>Tutta da rifare</w:t>
                            </w:r>
                            <w:r w:rsidRPr="00A8467D">
                              <w:t xml:space="preserve"> (</w:t>
                            </w:r>
                            <w:proofErr w:type="spellStart"/>
                            <w:r w:rsidRPr="00A8467D">
                              <w:t>Fazi</w:t>
                            </w:r>
                            <w:proofErr w:type="spellEnd"/>
                            <w:r w:rsidRPr="00A8467D">
                              <w:t xml:space="preserve"> Editore</w:t>
                            </w:r>
                            <w:r>
                              <w:t xml:space="preserve"> 2010</w:t>
                            </w:r>
                            <w:r w:rsidRPr="00A8467D">
                              <w:t xml:space="preserve">), </w:t>
                            </w:r>
                            <w:r w:rsidRPr="00A8467D">
                              <w:rPr>
                                <w:i/>
                              </w:rPr>
                              <w:t>L’accarezzatrice</w:t>
                            </w:r>
                            <w:r w:rsidRPr="00A8467D">
                              <w:t xml:space="preserve"> (Mondadori</w:t>
                            </w:r>
                            <w:r>
                              <w:t xml:space="preserve"> 2014</w:t>
                            </w:r>
                            <w:r w:rsidRPr="00A8467D">
                              <w:t xml:space="preserve">), che presto diventerà un film, </w:t>
                            </w:r>
                            <w:r w:rsidRPr="00A8467D">
                              <w:rPr>
                                <w:i/>
                              </w:rPr>
                              <w:t>IO LUI e altri effetti collaterali</w:t>
                            </w:r>
                            <w:r w:rsidRPr="00A8467D">
                              <w:t xml:space="preserve"> (self-publishing).</w:t>
                            </w:r>
                          </w:p>
                          <w:p w14:paraId="2DC022C1" w14:textId="77777777" w:rsidR="00C71427" w:rsidRPr="00A8467D" w:rsidRDefault="00C71427" w:rsidP="00F51941">
                            <w:pPr>
                              <w:jc w:val="both"/>
                            </w:pPr>
                            <w:r w:rsidRPr="00A8467D">
                              <w:rPr>
                                <w:i/>
                              </w:rPr>
                              <w:t>Salvatrice</w:t>
                            </w:r>
                            <w:r w:rsidRPr="00A8467D">
                              <w:t>, presentato in anteprima alla Festa del Cinema di Roma e vincitore di un Nastro D’argento per Sandra Milo, è il suo esordio alla regia.</w:t>
                            </w:r>
                          </w:p>
                          <w:p w14:paraId="1E487BE8" w14:textId="77777777" w:rsidR="00C71427" w:rsidRDefault="00C71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424" id="Casella di testo 7" o:spid="_x0000_s1027" type="#_x0000_t202" style="position:absolute;margin-left:139.3pt;margin-top:-15.1pt;width:369.5pt;height:2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" fillcolor="white [3201]" strokeweight=".5pt">
                <v:textbox>
                  <w:txbxContent>
                    <w:p w14:paraId="78CE8856" w14:textId="77777777" w:rsidR="00C71427" w:rsidRDefault="00C71427" w:rsidP="00F51941">
                      <w:pPr>
                        <w:jc w:val="both"/>
                        <w:rPr>
                          <w:b/>
                          <w:color w:val="FF2F92"/>
                        </w:rPr>
                      </w:pPr>
                    </w:p>
                    <w:p w14:paraId="5BAA4258" w14:textId="6B82178E" w:rsidR="00C71427" w:rsidRPr="00A8467D" w:rsidRDefault="00C71427" w:rsidP="00F51941">
                      <w:pPr>
                        <w:jc w:val="both"/>
                      </w:pPr>
                      <w:r w:rsidRPr="00A8467D">
                        <w:rPr>
                          <w:b/>
                          <w:color w:val="FF2F92"/>
                        </w:rPr>
                        <w:t xml:space="preserve">Giorgia </w:t>
                      </w:r>
                      <w:proofErr w:type="spellStart"/>
                      <w:r w:rsidRPr="00A8467D">
                        <w:rPr>
                          <w:b/>
                          <w:color w:val="FF2F92"/>
                        </w:rPr>
                        <w:t>Würth</w:t>
                      </w:r>
                      <w:proofErr w:type="spellEnd"/>
                      <w:r w:rsidRPr="00A8467D">
                        <w:rPr>
                          <w:b/>
                          <w:color w:val="FF2F92"/>
                        </w:rPr>
                        <w:t xml:space="preserve"> </w:t>
                      </w:r>
                      <w:r w:rsidRPr="00A8467D">
                        <w:t>nasce da mamma ligure e papà svizzero. Laureata in Scienze della Comunicazione con una tesi sul cinema, inizia presto la sua carriera di attrice spaziando dal teatro (</w:t>
                      </w:r>
                      <w:r w:rsidRPr="00A8467D">
                        <w:rPr>
                          <w:i/>
                        </w:rPr>
                        <w:t>Antigone</w:t>
                      </w:r>
                      <w:r w:rsidRPr="00A8467D">
                        <w:t xml:space="preserve">, </w:t>
                      </w:r>
                      <w:r w:rsidRPr="00A8467D">
                        <w:rPr>
                          <w:i/>
                        </w:rPr>
                        <w:t>Cecità</w:t>
                      </w:r>
                      <w:r w:rsidRPr="00A8467D">
                        <w:t xml:space="preserve">, </w:t>
                      </w:r>
                      <w:proofErr w:type="spellStart"/>
                      <w:r w:rsidRPr="00A8467D">
                        <w:rPr>
                          <w:i/>
                        </w:rPr>
                        <w:t>Xanax</w:t>
                      </w:r>
                      <w:proofErr w:type="spellEnd"/>
                      <w:r w:rsidRPr="00A8467D">
                        <w:rPr>
                          <w:i/>
                        </w:rPr>
                        <w:t>, 100mq</w:t>
                      </w:r>
                      <w:r w:rsidRPr="00A8467D">
                        <w:t>), al cinema (</w:t>
                      </w:r>
                      <w:r w:rsidRPr="00A8467D">
                        <w:rPr>
                          <w:i/>
                          <w:iCs/>
                        </w:rPr>
                        <w:t>Ex</w:t>
                      </w:r>
                      <w:r w:rsidRPr="00A8467D">
                        <w:t xml:space="preserve">, </w:t>
                      </w:r>
                      <w:r w:rsidRPr="00A8467D">
                        <w:rPr>
                          <w:i/>
                          <w:iCs/>
                        </w:rPr>
                        <w:t>Maschi contro femmine, Sinestesia</w:t>
                      </w:r>
                      <w:r w:rsidRPr="00A8467D">
                        <w:t>), alla televisione (</w:t>
                      </w:r>
                      <w:r w:rsidRPr="00A8467D">
                        <w:rPr>
                          <w:i/>
                        </w:rPr>
                        <w:t>Un medico in famiglia</w:t>
                      </w:r>
                      <w:r w:rsidRPr="00A8467D">
                        <w:t xml:space="preserve">, </w:t>
                      </w:r>
                      <w:r w:rsidRPr="00A8467D">
                        <w:rPr>
                          <w:i/>
                        </w:rPr>
                        <w:t>Moana</w:t>
                      </w:r>
                      <w:r w:rsidRPr="00A8467D">
                        <w:t xml:space="preserve">, </w:t>
                      </w:r>
                      <w:r w:rsidRPr="00A8467D">
                        <w:rPr>
                          <w:i/>
                        </w:rPr>
                        <w:t>Le tre rose di Eva, Rocco Schiavone</w:t>
                      </w:r>
                      <w:r w:rsidRPr="00A8467D">
                        <w:t>). Conduce diversi programmi in radio (Radio 2, Rete Uno Radio Svizzera) e in tv (</w:t>
                      </w:r>
                      <w:r w:rsidRPr="00A8467D">
                        <w:rPr>
                          <w:i/>
                        </w:rPr>
                        <w:t>Voglio vivere così</w:t>
                      </w:r>
                      <w:r w:rsidRPr="00A8467D">
                        <w:t xml:space="preserve"> - </w:t>
                      </w:r>
                      <w:proofErr w:type="spellStart"/>
                      <w:r w:rsidRPr="00A8467D">
                        <w:t>Sky</w:t>
                      </w:r>
                      <w:proofErr w:type="spellEnd"/>
                      <w:r w:rsidRPr="00A8467D">
                        <w:t xml:space="preserve">, </w:t>
                      </w:r>
                      <w:r w:rsidRPr="00A8467D">
                        <w:rPr>
                          <w:i/>
                        </w:rPr>
                        <w:t>C’è posto per te</w:t>
                      </w:r>
                      <w:r w:rsidRPr="00A8467D">
                        <w:t xml:space="preserve"> – Arturo, </w:t>
                      </w:r>
                      <w:proofErr w:type="spellStart"/>
                      <w:r w:rsidRPr="00A8467D">
                        <w:rPr>
                          <w:i/>
                        </w:rPr>
                        <w:t>IBand</w:t>
                      </w:r>
                      <w:proofErr w:type="spellEnd"/>
                      <w:r w:rsidRPr="00A8467D">
                        <w:t xml:space="preserve"> - La5) e scrive romanzi: </w:t>
                      </w:r>
                      <w:r w:rsidRPr="00A8467D">
                        <w:rPr>
                          <w:i/>
                          <w:iCs/>
                        </w:rPr>
                        <w:t>Tutta da rifare</w:t>
                      </w:r>
                      <w:r w:rsidRPr="00A8467D">
                        <w:t xml:space="preserve"> (</w:t>
                      </w:r>
                      <w:proofErr w:type="spellStart"/>
                      <w:r w:rsidRPr="00A8467D">
                        <w:t>Fazi</w:t>
                      </w:r>
                      <w:proofErr w:type="spellEnd"/>
                      <w:r w:rsidRPr="00A8467D">
                        <w:t xml:space="preserve"> Editore</w:t>
                      </w:r>
                      <w:r>
                        <w:t xml:space="preserve"> 2010</w:t>
                      </w:r>
                      <w:r w:rsidRPr="00A8467D">
                        <w:t xml:space="preserve">), </w:t>
                      </w:r>
                      <w:r w:rsidRPr="00A8467D">
                        <w:rPr>
                          <w:i/>
                        </w:rPr>
                        <w:t>L’accarezzatrice</w:t>
                      </w:r>
                      <w:r w:rsidRPr="00A8467D">
                        <w:t xml:space="preserve"> (Mondadori</w:t>
                      </w:r>
                      <w:r>
                        <w:t xml:space="preserve"> 2014</w:t>
                      </w:r>
                      <w:r w:rsidRPr="00A8467D">
                        <w:t xml:space="preserve">), che presto diventerà un film, </w:t>
                      </w:r>
                      <w:r w:rsidRPr="00A8467D">
                        <w:rPr>
                          <w:i/>
                        </w:rPr>
                        <w:t>IO LUI e altri effetti collaterali</w:t>
                      </w:r>
                      <w:r w:rsidRPr="00A8467D">
                        <w:t xml:space="preserve"> (self-publishing).</w:t>
                      </w:r>
                    </w:p>
                    <w:p w14:paraId="2DC022C1" w14:textId="77777777" w:rsidR="00C71427" w:rsidRPr="00A8467D" w:rsidRDefault="00C71427" w:rsidP="00F51941">
                      <w:pPr>
                        <w:jc w:val="both"/>
                      </w:pPr>
                      <w:r w:rsidRPr="00A8467D">
                        <w:rPr>
                          <w:i/>
                        </w:rPr>
                        <w:t>Salvatrice</w:t>
                      </w:r>
                      <w:r w:rsidRPr="00A8467D">
                        <w:t>, presentato in anteprima alla Festa del Cinema di Roma e vincitore di un Nastro D’argento per Sandra Milo, è il suo esordio alla regia.</w:t>
                      </w:r>
                    </w:p>
                    <w:p w14:paraId="1E487BE8" w14:textId="77777777" w:rsidR="00C71427" w:rsidRDefault="00C71427"/>
                  </w:txbxContent>
                </v:textbox>
              </v:shape>
            </w:pict>
          </mc:Fallback>
        </mc:AlternateContent>
      </w:r>
      <w:r>
        <w:rPr>
          <w:rFonts w:cs="Times New Roman (Corpo CS)"/>
          <w:b/>
          <w:noProof/>
          <w:color w:val="FF2F92"/>
          <w:sz w:val="22"/>
          <w:szCs w:val="22"/>
          <w:lang w:val="fr-FR" w:eastAsia="fr-FR"/>
        </w:rPr>
        <w:drawing>
          <wp:inline distT="0" distB="0" distL="0" distR="0" wp14:anchorId="5A2196F6" wp14:editId="6BA3CC77">
            <wp:extent cx="1943201" cy="12954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 x libro (Primavera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3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AA908" w14:textId="77777777" w:rsidR="00A8467D" w:rsidRDefault="00A8467D" w:rsidP="00A8467D">
      <w:pPr>
        <w:rPr>
          <w:rFonts w:cs="Times New Roman (Corpo CS)"/>
          <w:b/>
          <w:color w:val="FF2F92"/>
          <w:sz w:val="22"/>
          <w:szCs w:val="22"/>
        </w:rPr>
      </w:pPr>
    </w:p>
    <w:p w14:paraId="4731A129" w14:textId="3A4EA53E" w:rsidR="00A8467D" w:rsidRPr="00A8467D" w:rsidRDefault="00A8467D" w:rsidP="00A8467D">
      <w:pPr>
        <w:spacing w:line="240" w:lineRule="exact"/>
        <w:rPr>
          <w:rFonts w:cs="Times New Roman (Corpo CS)"/>
          <w:color w:val="000000" w:themeColor="text1"/>
          <w:sz w:val="22"/>
          <w:szCs w:val="22"/>
        </w:rPr>
      </w:pPr>
    </w:p>
    <w:p w14:paraId="7B35504F" w14:textId="7275D101" w:rsidR="00A8467D" w:rsidRPr="00A8467D" w:rsidRDefault="00A8467D" w:rsidP="00A8467D">
      <w:pPr>
        <w:spacing w:line="240" w:lineRule="exact"/>
        <w:rPr>
          <w:rFonts w:cs="Times New Roman (Corpo CS)"/>
          <w:sz w:val="22"/>
          <w:szCs w:val="22"/>
        </w:rPr>
      </w:pPr>
    </w:p>
    <w:p w14:paraId="7014B482" w14:textId="27B47767" w:rsidR="00A8467D" w:rsidRPr="00A8467D" w:rsidRDefault="00A8467D" w:rsidP="00A8467D">
      <w:pPr>
        <w:spacing w:line="240" w:lineRule="exact"/>
        <w:rPr>
          <w:rFonts w:cs="Times New Roman (Corpo CS)"/>
          <w:sz w:val="22"/>
          <w:szCs w:val="22"/>
        </w:rPr>
      </w:pPr>
    </w:p>
    <w:p w14:paraId="578E8921" w14:textId="312683C2" w:rsidR="00D20CF8" w:rsidRPr="00D20CF8" w:rsidRDefault="00A8467D" w:rsidP="005110AF">
      <w:pPr>
        <w:spacing w:line="240" w:lineRule="exact"/>
        <w:rPr>
          <w:rFonts w:cs="Times New Roman (Corpo CS)"/>
          <w:sz w:val="22"/>
          <w:szCs w:val="22"/>
        </w:rPr>
      </w:pPr>
      <w:r w:rsidRPr="004F5197">
        <w:rPr>
          <w:rFonts w:cs="Times New Roman (Corpo CS)"/>
          <w:noProof/>
          <w:color w:val="C45911" w:themeColor="accent2" w:themeShade="BF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57558" wp14:editId="58935F93">
                <wp:simplePos x="0" y="0"/>
                <wp:positionH relativeFrom="column">
                  <wp:posOffset>278977</wp:posOffset>
                </wp:positionH>
                <wp:positionV relativeFrom="paragraph">
                  <wp:posOffset>5279389</wp:posOffset>
                </wp:positionV>
                <wp:extent cx="5232400" cy="1058333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1058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4154A" w14:textId="40D19D1C" w:rsidR="00C71427" w:rsidRDefault="00C71427" w:rsidP="008F3D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3D26">
                              <w:rPr>
                                <w:sz w:val="22"/>
                                <w:szCs w:val="22"/>
                              </w:rPr>
                              <w:t xml:space="preserve">Ufficio stampa: </w:t>
                            </w:r>
                          </w:p>
                          <w:p w14:paraId="44852439" w14:textId="5F8E910F" w:rsidR="00C71427" w:rsidRDefault="00C71427" w:rsidP="00A846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Francesca Comandini: </w:t>
                            </w:r>
                            <w:hyperlink r:id="rId8" w:history="1">
                              <w:r w:rsidRPr="00A0588C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press.francescacomandini@gmail.com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– + 39 340 3828160</w:t>
                            </w:r>
                          </w:p>
                          <w:p w14:paraId="466117B4" w14:textId="0E5CD897" w:rsidR="00C71427" w:rsidRDefault="00C71427" w:rsidP="006D7DC4">
                            <w:r w:rsidRPr="008F3D26">
                              <w:rPr>
                                <w:sz w:val="22"/>
                                <w:szCs w:val="22"/>
                              </w:rPr>
                              <w:t>Paola 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urco: </w:t>
                            </w:r>
                            <w:hyperlink r:id="rId9" w:history="1">
                              <w:r w:rsidRPr="00A0588C">
                                <w:rPr>
                                  <w:rStyle w:val="Collegamentoipertestuale"/>
                                  <w:sz w:val="22"/>
                                  <w:szCs w:val="22"/>
                                </w:rPr>
                                <w:t>press.paolaturco@gmail.com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- + 39 3395886669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7558" id="Casella di testo 5" o:spid="_x0000_s1028" type="#_x0000_t202" style="position:absolute;margin-left:21.95pt;margin-top:415.7pt;width:412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" fillcolor="white [3201]" stroked="f" strokeweight=".5pt">
                <v:textbox>
                  <w:txbxContent>
                    <w:p w14:paraId="5BA4154A" w14:textId="40D19D1C" w:rsidR="00C71427" w:rsidRDefault="00C71427" w:rsidP="008F3D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3D26">
                        <w:rPr>
                          <w:sz w:val="22"/>
                          <w:szCs w:val="22"/>
                        </w:rPr>
                        <w:t xml:space="preserve">Ufficio stampa: </w:t>
                      </w:r>
                    </w:p>
                    <w:p w14:paraId="44852439" w14:textId="5F8E910F" w:rsidR="00C71427" w:rsidRDefault="00C71427" w:rsidP="00A8467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Francesca Comandini: </w:t>
                      </w:r>
                      <w:hyperlink r:id="rId10" w:history="1">
                        <w:r w:rsidRPr="00A0588C">
                          <w:rPr>
                            <w:rStyle w:val="Collegamentoipertestuale"/>
                            <w:sz w:val="22"/>
                            <w:szCs w:val="22"/>
                          </w:rPr>
                          <w:t>press.francescacomandini@gmail.com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– + 39 340 3828160</w:t>
                      </w:r>
                    </w:p>
                    <w:p w14:paraId="466117B4" w14:textId="0E5CD897" w:rsidR="00C71427" w:rsidRDefault="00C71427" w:rsidP="006D7DC4">
                      <w:r w:rsidRPr="008F3D26">
                        <w:rPr>
                          <w:sz w:val="22"/>
                          <w:szCs w:val="22"/>
                        </w:rPr>
                        <w:t>Paola T</w:t>
                      </w:r>
                      <w:r>
                        <w:rPr>
                          <w:sz w:val="22"/>
                          <w:szCs w:val="22"/>
                        </w:rPr>
                        <w:t xml:space="preserve">urco: </w:t>
                      </w:r>
                      <w:hyperlink r:id="rId11" w:history="1">
                        <w:r w:rsidRPr="00A0588C">
                          <w:rPr>
                            <w:rStyle w:val="Collegamentoipertestuale"/>
                            <w:sz w:val="22"/>
                            <w:szCs w:val="22"/>
                          </w:rPr>
                          <w:t>press.paolaturco@gmail.com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- + 39 3395886669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0CF8" w:rsidRPr="00D20CF8" w:rsidSect="00F46C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B180" w14:textId="77777777" w:rsidR="001F0A86" w:rsidRDefault="001F0A86" w:rsidP="00C66C42">
      <w:r>
        <w:separator/>
      </w:r>
    </w:p>
  </w:endnote>
  <w:endnote w:type="continuationSeparator" w:id="0">
    <w:p w14:paraId="38C66007" w14:textId="77777777" w:rsidR="001F0A86" w:rsidRDefault="001F0A86" w:rsidP="00C6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C8F9" w14:textId="77777777" w:rsidR="001F0A86" w:rsidRDefault="001F0A86" w:rsidP="00C66C42">
      <w:r>
        <w:separator/>
      </w:r>
    </w:p>
  </w:footnote>
  <w:footnote w:type="continuationSeparator" w:id="0">
    <w:p w14:paraId="2CC56FD2" w14:textId="77777777" w:rsidR="001F0A86" w:rsidRDefault="001F0A86" w:rsidP="00C6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21"/>
    <w:rsid w:val="00026A64"/>
    <w:rsid w:val="00052F54"/>
    <w:rsid w:val="00064F6B"/>
    <w:rsid w:val="00070B0F"/>
    <w:rsid w:val="000C4706"/>
    <w:rsid w:val="000E1BC8"/>
    <w:rsid w:val="000F6685"/>
    <w:rsid w:val="00107760"/>
    <w:rsid w:val="00163FAA"/>
    <w:rsid w:val="00164DE9"/>
    <w:rsid w:val="0017432B"/>
    <w:rsid w:val="001747C2"/>
    <w:rsid w:val="001D2AE9"/>
    <w:rsid w:val="001F0A86"/>
    <w:rsid w:val="001F3C03"/>
    <w:rsid w:val="002456EF"/>
    <w:rsid w:val="002458CF"/>
    <w:rsid w:val="0025282E"/>
    <w:rsid w:val="00260960"/>
    <w:rsid w:val="002831D7"/>
    <w:rsid w:val="002C022A"/>
    <w:rsid w:val="002E5DB0"/>
    <w:rsid w:val="002E78C0"/>
    <w:rsid w:val="00306078"/>
    <w:rsid w:val="003205CC"/>
    <w:rsid w:val="00325E60"/>
    <w:rsid w:val="003439F1"/>
    <w:rsid w:val="00352DB1"/>
    <w:rsid w:val="00400569"/>
    <w:rsid w:val="00400A49"/>
    <w:rsid w:val="00464282"/>
    <w:rsid w:val="00477916"/>
    <w:rsid w:val="00483F05"/>
    <w:rsid w:val="004908F4"/>
    <w:rsid w:val="004D1831"/>
    <w:rsid w:val="004D1B95"/>
    <w:rsid w:val="004D20CE"/>
    <w:rsid w:val="004D2AD1"/>
    <w:rsid w:val="004F5197"/>
    <w:rsid w:val="005110AF"/>
    <w:rsid w:val="00516608"/>
    <w:rsid w:val="00535CBF"/>
    <w:rsid w:val="00581F38"/>
    <w:rsid w:val="005877F4"/>
    <w:rsid w:val="005945B7"/>
    <w:rsid w:val="005A248A"/>
    <w:rsid w:val="005B26F3"/>
    <w:rsid w:val="005B3FAA"/>
    <w:rsid w:val="005B5107"/>
    <w:rsid w:val="005D43E4"/>
    <w:rsid w:val="005D54C8"/>
    <w:rsid w:val="005E1284"/>
    <w:rsid w:val="006662E7"/>
    <w:rsid w:val="006B3845"/>
    <w:rsid w:val="006D7DC4"/>
    <w:rsid w:val="006E4F21"/>
    <w:rsid w:val="006E7EC3"/>
    <w:rsid w:val="007B7A62"/>
    <w:rsid w:val="007F0AE0"/>
    <w:rsid w:val="008006A0"/>
    <w:rsid w:val="00833BA5"/>
    <w:rsid w:val="00841FF3"/>
    <w:rsid w:val="00852BA6"/>
    <w:rsid w:val="00854973"/>
    <w:rsid w:val="008815B4"/>
    <w:rsid w:val="008A72B6"/>
    <w:rsid w:val="008C15A9"/>
    <w:rsid w:val="008F3D26"/>
    <w:rsid w:val="00933C67"/>
    <w:rsid w:val="0094065B"/>
    <w:rsid w:val="009B23F0"/>
    <w:rsid w:val="009C2EEB"/>
    <w:rsid w:val="009F38C8"/>
    <w:rsid w:val="00A0122E"/>
    <w:rsid w:val="00A5193A"/>
    <w:rsid w:val="00A5664B"/>
    <w:rsid w:val="00A614AE"/>
    <w:rsid w:val="00A8467D"/>
    <w:rsid w:val="00B036F6"/>
    <w:rsid w:val="00B12387"/>
    <w:rsid w:val="00B21A3E"/>
    <w:rsid w:val="00B23173"/>
    <w:rsid w:val="00B24052"/>
    <w:rsid w:val="00B3796A"/>
    <w:rsid w:val="00B44806"/>
    <w:rsid w:val="00B44F13"/>
    <w:rsid w:val="00B57108"/>
    <w:rsid w:val="00B71E68"/>
    <w:rsid w:val="00B8176C"/>
    <w:rsid w:val="00BB6F25"/>
    <w:rsid w:val="00BC1806"/>
    <w:rsid w:val="00BE4838"/>
    <w:rsid w:val="00BE7649"/>
    <w:rsid w:val="00C13BC8"/>
    <w:rsid w:val="00C21483"/>
    <w:rsid w:val="00C32599"/>
    <w:rsid w:val="00C50EC8"/>
    <w:rsid w:val="00C66C42"/>
    <w:rsid w:val="00C71427"/>
    <w:rsid w:val="00CA35E9"/>
    <w:rsid w:val="00CD2141"/>
    <w:rsid w:val="00CE370A"/>
    <w:rsid w:val="00D05A06"/>
    <w:rsid w:val="00D20CF8"/>
    <w:rsid w:val="00D6218B"/>
    <w:rsid w:val="00D73E67"/>
    <w:rsid w:val="00D775A2"/>
    <w:rsid w:val="00D87279"/>
    <w:rsid w:val="00D93E4C"/>
    <w:rsid w:val="00D95877"/>
    <w:rsid w:val="00DB242D"/>
    <w:rsid w:val="00DB2EF6"/>
    <w:rsid w:val="00DD7E5F"/>
    <w:rsid w:val="00DF0EA8"/>
    <w:rsid w:val="00E04E40"/>
    <w:rsid w:val="00E053C5"/>
    <w:rsid w:val="00E1347F"/>
    <w:rsid w:val="00E17BF8"/>
    <w:rsid w:val="00E4711C"/>
    <w:rsid w:val="00E67CCE"/>
    <w:rsid w:val="00EE045A"/>
    <w:rsid w:val="00EE6EA5"/>
    <w:rsid w:val="00F1492E"/>
    <w:rsid w:val="00F274EC"/>
    <w:rsid w:val="00F46C42"/>
    <w:rsid w:val="00F51941"/>
    <w:rsid w:val="00F606C3"/>
    <w:rsid w:val="00F653F0"/>
    <w:rsid w:val="00F67BB4"/>
    <w:rsid w:val="00F8098A"/>
    <w:rsid w:val="00F97488"/>
    <w:rsid w:val="00FB2BF0"/>
    <w:rsid w:val="00FC432D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8AC4F"/>
  <w14:defaultImageDpi w14:val="32767"/>
  <w15:docId w15:val="{EB1311FC-8585-4C4B-8F2F-1108C25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6C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6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6C4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66C4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C66C42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0A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0AE0"/>
  </w:style>
  <w:style w:type="character" w:styleId="Collegamentovisitato">
    <w:name w:val="FollowedHyperlink"/>
    <w:basedOn w:val="Carpredefinitoparagrafo"/>
    <w:uiPriority w:val="99"/>
    <w:semiHidden/>
    <w:unhideWhenUsed/>
    <w:rsid w:val="008F3D2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8467D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F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francescacomandin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ess.paolaturc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ess.francescacomandin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.paolaturc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Turco</dc:creator>
  <cp:keywords/>
  <dc:description/>
  <cp:lastModifiedBy>Francesca Comandini</cp:lastModifiedBy>
  <cp:revision>4</cp:revision>
  <dcterms:created xsi:type="dcterms:W3CDTF">2019-03-19T12:45:00Z</dcterms:created>
  <dcterms:modified xsi:type="dcterms:W3CDTF">2019-05-06T08:38:00Z</dcterms:modified>
</cp:coreProperties>
</file>